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0FD428" w14:textId="77777777" w:rsidR="00A53E27" w:rsidRDefault="00A53E27" w:rsidP="00A53E27">
      <w:pPr>
        <w:pStyle w:val="Default"/>
      </w:pPr>
    </w:p>
    <w:p w14:paraId="674ADB9E" w14:textId="77777777" w:rsidR="00A53E27" w:rsidRDefault="00A53E27" w:rsidP="00A53E27">
      <w:pPr>
        <w:pStyle w:val="Default"/>
        <w:jc w:val="center"/>
      </w:pPr>
      <w:r>
        <w:rPr>
          <w:noProof/>
          <w:lang w:val="en-US"/>
        </w:rPr>
        <w:drawing>
          <wp:inline distT="0" distB="0" distL="0" distR="0" wp14:anchorId="487E47F7" wp14:editId="2FAA3229">
            <wp:extent cx="1362898" cy="36958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362898" cy="369580"/>
                    </a:xfrm>
                    <a:prstGeom prst="rect">
                      <a:avLst/>
                    </a:prstGeom>
                  </pic:spPr>
                </pic:pic>
              </a:graphicData>
            </a:graphic>
          </wp:inline>
        </w:drawing>
      </w:r>
    </w:p>
    <w:p w14:paraId="2B6E938F" w14:textId="64BCBB84" w:rsidR="00A53E27" w:rsidRDefault="00A53E27" w:rsidP="00A53E27">
      <w:pPr>
        <w:pStyle w:val="Default"/>
        <w:jc w:val="center"/>
        <w:rPr>
          <w:sz w:val="20"/>
          <w:szCs w:val="20"/>
        </w:rPr>
      </w:pPr>
      <w:r>
        <w:rPr>
          <w:sz w:val="20"/>
          <w:szCs w:val="20"/>
        </w:rPr>
        <w:t xml:space="preserve">Established </w:t>
      </w:r>
      <w:r w:rsidR="00997E58">
        <w:rPr>
          <w:sz w:val="20"/>
          <w:szCs w:val="20"/>
        </w:rPr>
        <w:t>August</w:t>
      </w:r>
      <w:r>
        <w:rPr>
          <w:sz w:val="20"/>
          <w:szCs w:val="20"/>
        </w:rPr>
        <w:t>2017</w:t>
      </w:r>
    </w:p>
    <w:p w14:paraId="4C1F9F6D" w14:textId="77777777" w:rsidR="00A53E27" w:rsidRDefault="00A53E27" w:rsidP="00A53E27">
      <w:pPr>
        <w:pStyle w:val="Default"/>
        <w:jc w:val="center"/>
        <w:rPr>
          <w:rFonts w:cstheme="minorBidi"/>
          <w:color w:val="auto"/>
        </w:rPr>
      </w:pPr>
    </w:p>
    <w:p w14:paraId="74340790" w14:textId="6074E717" w:rsidR="00A53E27" w:rsidRDefault="00A53E27" w:rsidP="00A53E27">
      <w:pPr>
        <w:pStyle w:val="Default"/>
        <w:jc w:val="center"/>
        <w:rPr>
          <w:color w:val="auto"/>
          <w:sz w:val="20"/>
          <w:szCs w:val="20"/>
        </w:rPr>
      </w:pPr>
      <w:r>
        <w:rPr>
          <w:color w:val="auto"/>
          <w:sz w:val="20"/>
          <w:szCs w:val="20"/>
        </w:rPr>
        <w:t xml:space="preserve"> </w:t>
      </w:r>
      <w:r w:rsidR="00360A50">
        <w:rPr>
          <w:color w:val="auto"/>
          <w:sz w:val="20"/>
          <w:szCs w:val="20"/>
        </w:rPr>
        <w:t>Confident</w:t>
      </w:r>
      <w:r>
        <w:rPr>
          <w:color w:val="auto"/>
          <w:sz w:val="20"/>
          <w:szCs w:val="20"/>
        </w:rPr>
        <w:t>i</w:t>
      </w:r>
      <w:r w:rsidR="00360A50">
        <w:rPr>
          <w:color w:val="auto"/>
          <w:sz w:val="20"/>
          <w:szCs w:val="20"/>
        </w:rPr>
        <w:t>a</w:t>
      </w:r>
      <w:r>
        <w:rPr>
          <w:color w:val="auto"/>
          <w:sz w:val="20"/>
          <w:szCs w:val="20"/>
        </w:rPr>
        <w:t>lity Policy v.</w:t>
      </w:r>
      <w:r w:rsidR="00637983">
        <w:rPr>
          <w:color w:val="auto"/>
          <w:sz w:val="20"/>
          <w:szCs w:val="20"/>
        </w:rPr>
        <w:t>2</w:t>
      </w:r>
      <w:r>
        <w:rPr>
          <w:color w:val="auto"/>
          <w:sz w:val="20"/>
          <w:szCs w:val="20"/>
        </w:rPr>
        <w:t xml:space="preserve"> |</w:t>
      </w:r>
      <w:r w:rsidR="00997E58">
        <w:rPr>
          <w:color w:val="auto"/>
          <w:sz w:val="20"/>
          <w:szCs w:val="20"/>
        </w:rPr>
        <w:t>15/07/2021</w:t>
      </w:r>
    </w:p>
    <w:p w14:paraId="0B131FE5" w14:textId="77777777" w:rsidR="00A53E27" w:rsidRDefault="00A53E27" w:rsidP="00A53E27">
      <w:pPr>
        <w:pStyle w:val="Default"/>
        <w:jc w:val="center"/>
        <w:rPr>
          <w:rFonts w:cstheme="minorBidi"/>
          <w:color w:val="auto"/>
        </w:rPr>
      </w:pPr>
    </w:p>
    <w:p w14:paraId="77BB3BFA" w14:textId="77777777" w:rsidR="00360A50" w:rsidRPr="00360A50" w:rsidRDefault="00A53E27" w:rsidP="00360A50">
      <w:pPr>
        <w:pStyle w:val="Default"/>
        <w:jc w:val="center"/>
        <w:rPr>
          <w:rFonts w:ascii="Cambria" w:hAnsi="Cambria" w:cs="Cambria"/>
        </w:rPr>
      </w:pPr>
      <w:r w:rsidRPr="00360A50">
        <w:rPr>
          <w:rFonts w:ascii="Cambria" w:hAnsi="Cambria" w:cs="Cambria"/>
          <w:b/>
          <w:bCs/>
          <w:color w:val="auto"/>
        </w:rPr>
        <w:t>Random Cafe CIC</w:t>
      </w:r>
    </w:p>
    <w:p w14:paraId="64F8D0F7" w14:textId="77777777" w:rsidR="00360A50" w:rsidRDefault="00360A50" w:rsidP="00360A50">
      <w:pPr>
        <w:autoSpaceDE w:val="0"/>
        <w:autoSpaceDN w:val="0"/>
        <w:adjustRightInd w:val="0"/>
        <w:spacing w:after="0" w:line="240" w:lineRule="auto"/>
        <w:jc w:val="center"/>
        <w:rPr>
          <w:rFonts w:ascii="Cambria" w:hAnsi="Cambria" w:cs="Cambria"/>
          <w:b/>
          <w:bCs/>
          <w:color w:val="000000"/>
          <w:sz w:val="24"/>
          <w:szCs w:val="24"/>
        </w:rPr>
      </w:pPr>
      <w:r w:rsidRPr="00360A50">
        <w:rPr>
          <w:rFonts w:ascii="Cambria" w:hAnsi="Cambria" w:cs="Cambria"/>
          <w:b/>
          <w:bCs/>
          <w:color w:val="000000"/>
          <w:sz w:val="24"/>
          <w:szCs w:val="24"/>
        </w:rPr>
        <w:t>Confidentiality Policy</w:t>
      </w:r>
    </w:p>
    <w:p w14:paraId="38758A58" w14:textId="77777777" w:rsidR="00360A50" w:rsidRPr="00360A50" w:rsidRDefault="00360A50" w:rsidP="00360A50">
      <w:pPr>
        <w:autoSpaceDE w:val="0"/>
        <w:autoSpaceDN w:val="0"/>
        <w:adjustRightInd w:val="0"/>
        <w:spacing w:after="0" w:line="240" w:lineRule="auto"/>
        <w:jc w:val="center"/>
        <w:rPr>
          <w:rFonts w:ascii="Cambria" w:hAnsi="Cambria" w:cs="Cambria"/>
          <w:color w:val="000000"/>
          <w:sz w:val="24"/>
          <w:szCs w:val="24"/>
        </w:rPr>
      </w:pPr>
    </w:p>
    <w:p w14:paraId="10491A0E" w14:textId="77777777" w:rsidR="00360A50" w:rsidRPr="00360A50" w:rsidRDefault="00360A50" w:rsidP="00360A50">
      <w:pPr>
        <w:autoSpaceDE w:val="0"/>
        <w:autoSpaceDN w:val="0"/>
        <w:adjustRightInd w:val="0"/>
        <w:spacing w:after="0" w:line="240" w:lineRule="auto"/>
        <w:rPr>
          <w:rFonts w:ascii="Cambria" w:hAnsi="Cambria" w:cs="Cambria"/>
          <w:color w:val="000000"/>
          <w:sz w:val="24"/>
          <w:szCs w:val="24"/>
        </w:rPr>
      </w:pPr>
      <w:r w:rsidRPr="00360A50">
        <w:rPr>
          <w:rFonts w:ascii="Cambria" w:hAnsi="Cambria" w:cs="Cambria"/>
          <w:b/>
          <w:bCs/>
          <w:color w:val="000000"/>
          <w:sz w:val="24"/>
          <w:szCs w:val="24"/>
        </w:rPr>
        <w:t xml:space="preserve">1. Policy statement </w:t>
      </w:r>
    </w:p>
    <w:p w14:paraId="5F793485" w14:textId="77777777" w:rsidR="00360A50" w:rsidRPr="00360A50" w:rsidRDefault="00360A50" w:rsidP="00360A50">
      <w:pPr>
        <w:autoSpaceDE w:val="0"/>
        <w:autoSpaceDN w:val="0"/>
        <w:adjustRightInd w:val="0"/>
        <w:spacing w:after="0" w:line="240" w:lineRule="auto"/>
        <w:rPr>
          <w:rFonts w:ascii="Cambria" w:hAnsi="Cambria" w:cs="Cambria"/>
          <w:color w:val="000000"/>
          <w:sz w:val="24"/>
          <w:szCs w:val="24"/>
        </w:rPr>
      </w:pPr>
    </w:p>
    <w:p w14:paraId="47E0BD50" w14:textId="77777777" w:rsidR="00E4287D" w:rsidRPr="00E4287D" w:rsidRDefault="00360A50" w:rsidP="00637983">
      <w:pPr>
        <w:pStyle w:val="Default"/>
        <w:rPr>
          <w:rFonts w:ascii="Cambria" w:hAnsi="Cambria" w:cs="Cambria"/>
          <w:sz w:val="22"/>
          <w:szCs w:val="22"/>
        </w:rPr>
      </w:pPr>
      <w:r w:rsidRPr="00360A50">
        <w:rPr>
          <w:rFonts w:ascii="Cambria" w:hAnsi="Cambria" w:cs="Cambria"/>
        </w:rPr>
        <w:t xml:space="preserve">A) </w:t>
      </w:r>
      <w:r>
        <w:rPr>
          <w:rFonts w:ascii="Cambria" w:hAnsi="Cambria" w:cs="Cambria"/>
        </w:rPr>
        <w:t>Random Cafe</w:t>
      </w:r>
      <w:r w:rsidRPr="00360A50">
        <w:rPr>
          <w:rFonts w:ascii="Cambria" w:hAnsi="Cambria" w:cs="Cambria"/>
        </w:rPr>
        <w:t xml:space="preserve"> CIC (hereby referred to as “the Company”) </w:t>
      </w:r>
      <w:r w:rsidR="00E4287D" w:rsidRPr="00E4287D">
        <w:rPr>
          <w:rFonts w:ascii="Cambria" w:hAnsi="Cambria" w:cs="Cambria"/>
          <w:sz w:val="22"/>
          <w:szCs w:val="22"/>
        </w:rPr>
        <w:t xml:space="preserve">recognises that its staff and volunteers gain information about individuals and organisations during the course of their work or activities. In most cases, such information will not be stated as confidential, and staff and volunteers may have to exercise common sense and discretion in identifying whether the individuals or groups expect the Company to keep the information confidential. </w:t>
      </w:r>
    </w:p>
    <w:p w14:paraId="13CB8E97" w14:textId="77777777" w:rsidR="00E4287D" w:rsidRPr="00E4287D" w:rsidRDefault="00E4287D" w:rsidP="00E4287D">
      <w:pPr>
        <w:autoSpaceDE w:val="0"/>
        <w:autoSpaceDN w:val="0"/>
        <w:adjustRightInd w:val="0"/>
        <w:spacing w:after="0" w:line="240" w:lineRule="auto"/>
        <w:rPr>
          <w:rFonts w:ascii="Cambria" w:hAnsi="Cambria" w:cs="Cambria"/>
          <w:color w:val="000000"/>
        </w:rPr>
      </w:pPr>
    </w:p>
    <w:p w14:paraId="0329F93F" w14:textId="77777777" w:rsidR="00E4287D" w:rsidRPr="00E4287D" w:rsidRDefault="00E4287D" w:rsidP="00637983">
      <w:pPr>
        <w:autoSpaceDE w:val="0"/>
        <w:autoSpaceDN w:val="0"/>
        <w:adjustRightInd w:val="0"/>
        <w:spacing w:after="0" w:line="240" w:lineRule="auto"/>
        <w:rPr>
          <w:rFonts w:ascii="Cambria" w:hAnsi="Cambria" w:cs="Cambria"/>
          <w:color w:val="000000"/>
        </w:rPr>
      </w:pPr>
      <w:r w:rsidRPr="00E4287D">
        <w:rPr>
          <w:rFonts w:ascii="Cambria" w:hAnsi="Cambria" w:cs="Cambria"/>
          <w:color w:val="000000"/>
        </w:rPr>
        <w:t xml:space="preserve">B) This policy aims to give guidance; if in doubt, staff and volunteers should consult the Board of Directors. </w:t>
      </w:r>
    </w:p>
    <w:p w14:paraId="7C4B96D0" w14:textId="77777777" w:rsidR="00E4287D" w:rsidRPr="00E4287D" w:rsidRDefault="00E4287D" w:rsidP="00E4287D">
      <w:pPr>
        <w:autoSpaceDE w:val="0"/>
        <w:autoSpaceDN w:val="0"/>
        <w:adjustRightInd w:val="0"/>
        <w:spacing w:after="0" w:line="240" w:lineRule="auto"/>
        <w:rPr>
          <w:rFonts w:ascii="Cambria" w:hAnsi="Cambria" w:cs="Cambria"/>
          <w:color w:val="000000"/>
        </w:rPr>
      </w:pPr>
    </w:p>
    <w:p w14:paraId="7AE59ADA" w14:textId="77777777" w:rsidR="00E4287D" w:rsidRPr="00E4287D" w:rsidRDefault="00E4287D" w:rsidP="00637983">
      <w:pPr>
        <w:autoSpaceDE w:val="0"/>
        <w:autoSpaceDN w:val="0"/>
        <w:adjustRightInd w:val="0"/>
        <w:spacing w:after="0" w:line="240" w:lineRule="auto"/>
        <w:rPr>
          <w:rFonts w:ascii="Cambria" w:hAnsi="Cambria" w:cs="Cambria"/>
          <w:color w:val="000000"/>
        </w:rPr>
      </w:pPr>
      <w:r w:rsidRPr="00E4287D">
        <w:rPr>
          <w:rFonts w:ascii="Cambria" w:hAnsi="Cambria" w:cs="Cambria"/>
          <w:color w:val="000000"/>
        </w:rPr>
        <w:t xml:space="preserve">C) The purpose of this policy is to set guidelines which: </w:t>
      </w:r>
    </w:p>
    <w:p w14:paraId="5572A6B0" w14:textId="77777777" w:rsidR="00E4287D" w:rsidRPr="00E4287D" w:rsidRDefault="00E4287D" w:rsidP="00E4287D">
      <w:pPr>
        <w:autoSpaceDE w:val="0"/>
        <w:autoSpaceDN w:val="0"/>
        <w:adjustRightInd w:val="0"/>
        <w:spacing w:after="0" w:line="240" w:lineRule="auto"/>
        <w:rPr>
          <w:rFonts w:ascii="Cambria" w:hAnsi="Cambria" w:cs="Cambria"/>
          <w:color w:val="000000"/>
        </w:rPr>
      </w:pPr>
    </w:p>
    <w:p w14:paraId="2A7193C4" w14:textId="77777777" w:rsidR="00E4287D" w:rsidRPr="00E4287D" w:rsidRDefault="00E4287D" w:rsidP="00637983">
      <w:pPr>
        <w:autoSpaceDE w:val="0"/>
        <w:autoSpaceDN w:val="0"/>
        <w:adjustRightInd w:val="0"/>
        <w:spacing w:after="20" w:line="240" w:lineRule="auto"/>
        <w:rPr>
          <w:rFonts w:ascii="Cambria" w:hAnsi="Cambria" w:cs="Cambria"/>
          <w:color w:val="000000"/>
        </w:rPr>
      </w:pPr>
      <w:r w:rsidRPr="00E4287D">
        <w:rPr>
          <w:rFonts w:ascii="Cambria" w:hAnsi="Cambria" w:cs="Cambria"/>
          <w:color w:val="000000"/>
        </w:rPr>
        <w:t xml:space="preserve">• Reduce the threat of a security breach and information theft. </w:t>
      </w:r>
    </w:p>
    <w:p w14:paraId="623E9A45" w14:textId="77777777" w:rsidR="00E4287D" w:rsidRPr="00E4287D" w:rsidRDefault="00E4287D" w:rsidP="00637983">
      <w:pPr>
        <w:autoSpaceDE w:val="0"/>
        <w:autoSpaceDN w:val="0"/>
        <w:adjustRightInd w:val="0"/>
        <w:spacing w:after="20" w:line="240" w:lineRule="auto"/>
        <w:rPr>
          <w:rFonts w:ascii="Cambria" w:hAnsi="Cambria" w:cs="Cambria"/>
          <w:color w:val="000000"/>
        </w:rPr>
      </w:pPr>
      <w:r w:rsidRPr="00E4287D">
        <w:rPr>
          <w:rFonts w:ascii="Cambria" w:hAnsi="Cambria" w:cs="Cambria"/>
          <w:color w:val="000000"/>
        </w:rPr>
        <w:t xml:space="preserve">• Ensure compliance with the General Data Protection Regulations; processing personal data in the manner prescribed by law. </w:t>
      </w:r>
    </w:p>
    <w:p w14:paraId="16B141A1" w14:textId="77777777" w:rsidR="00E4287D" w:rsidRPr="00E4287D" w:rsidRDefault="00E4287D" w:rsidP="00637983">
      <w:pPr>
        <w:autoSpaceDE w:val="0"/>
        <w:autoSpaceDN w:val="0"/>
        <w:adjustRightInd w:val="0"/>
        <w:spacing w:after="20" w:line="240" w:lineRule="auto"/>
        <w:rPr>
          <w:rFonts w:ascii="Cambria" w:hAnsi="Cambria" w:cs="Cambria"/>
          <w:color w:val="000000"/>
        </w:rPr>
      </w:pPr>
      <w:r w:rsidRPr="00E4287D">
        <w:rPr>
          <w:rFonts w:ascii="Cambria" w:hAnsi="Cambria" w:cs="Cambria"/>
          <w:color w:val="000000"/>
        </w:rPr>
        <w:t xml:space="preserve">• Reduce the risk of identity theft. </w:t>
      </w:r>
    </w:p>
    <w:p w14:paraId="292F7AEE" w14:textId="77777777" w:rsidR="00E4287D" w:rsidRPr="00E4287D" w:rsidRDefault="00E4287D" w:rsidP="00637983">
      <w:pPr>
        <w:autoSpaceDE w:val="0"/>
        <w:autoSpaceDN w:val="0"/>
        <w:adjustRightInd w:val="0"/>
        <w:spacing w:after="0" w:line="240" w:lineRule="auto"/>
        <w:rPr>
          <w:rFonts w:ascii="Cambria" w:hAnsi="Cambria" w:cs="Cambria"/>
          <w:color w:val="000000"/>
        </w:rPr>
      </w:pPr>
      <w:r w:rsidRPr="00E4287D">
        <w:rPr>
          <w:rFonts w:ascii="Cambria" w:hAnsi="Cambria" w:cs="Cambria"/>
          <w:color w:val="000000"/>
        </w:rPr>
        <w:t xml:space="preserve">• Evidence the Company’s commitment to taking responsibility for the personal data in its care. </w:t>
      </w:r>
    </w:p>
    <w:p w14:paraId="1D8BD434" w14:textId="77777777" w:rsidR="00E4287D" w:rsidRPr="00E4287D" w:rsidRDefault="00E4287D" w:rsidP="00E4287D">
      <w:pPr>
        <w:autoSpaceDE w:val="0"/>
        <w:autoSpaceDN w:val="0"/>
        <w:adjustRightInd w:val="0"/>
        <w:spacing w:after="0" w:line="240" w:lineRule="auto"/>
        <w:rPr>
          <w:rFonts w:ascii="Cambria" w:hAnsi="Cambria" w:cs="Cambria"/>
          <w:color w:val="000000"/>
        </w:rPr>
      </w:pPr>
    </w:p>
    <w:p w14:paraId="18589D45" w14:textId="77777777" w:rsidR="00E4287D" w:rsidRPr="00E4287D" w:rsidRDefault="00E4287D" w:rsidP="00637983">
      <w:pPr>
        <w:autoSpaceDE w:val="0"/>
        <w:autoSpaceDN w:val="0"/>
        <w:adjustRightInd w:val="0"/>
        <w:spacing w:after="0" w:line="240" w:lineRule="auto"/>
        <w:rPr>
          <w:rFonts w:ascii="Cambria" w:hAnsi="Cambria" w:cs="Cambria"/>
          <w:color w:val="000000"/>
        </w:rPr>
      </w:pPr>
      <w:r w:rsidRPr="00E4287D">
        <w:rPr>
          <w:rFonts w:ascii="Cambria" w:hAnsi="Cambria" w:cs="Cambria"/>
          <w:color w:val="000000"/>
        </w:rPr>
        <w:t xml:space="preserve">D) Information which is received by the Company as part of the services it provides, but is not considered to be personal data under the General Data Protection Regulations, will be considered to be information for the Company to share with colleagues and use to deliver its aims and objectives unless explicitly stated otherwise. </w:t>
      </w:r>
    </w:p>
    <w:p w14:paraId="1A961365" w14:textId="77777777" w:rsidR="00E4287D" w:rsidRPr="00E4287D" w:rsidRDefault="00E4287D" w:rsidP="00E4287D">
      <w:pPr>
        <w:autoSpaceDE w:val="0"/>
        <w:autoSpaceDN w:val="0"/>
        <w:adjustRightInd w:val="0"/>
        <w:spacing w:after="0" w:line="240" w:lineRule="auto"/>
        <w:rPr>
          <w:rFonts w:ascii="Cambria" w:hAnsi="Cambria" w:cs="Cambria"/>
          <w:color w:val="000000"/>
        </w:rPr>
      </w:pPr>
    </w:p>
    <w:p w14:paraId="0A72CD6E" w14:textId="77777777" w:rsidR="00E4287D" w:rsidRPr="00E4287D" w:rsidRDefault="00E4287D" w:rsidP="00E4287D">
      <w:pPr>
        <w:autoSpaceDE w:val="0"/>
        <w:autoSpaceDN w:val="0"/>
        <w:adjustRightInd w:val="0"/>
        <w:spacing w:after="0" w:line="240" w:lineRule="auto"/>
        <w:rPr>
          <w:rFonts w:ascii="Cambria" w:hAnsi="Cambria" w:cs="Cambria"/>
          <w:color w:val="000000"/>
        </w:rPr>
      </w:pPr>
      <w:r w:rsidRPr="00E4287D">
        <w:rPr>
          <w:rFonts w:ascii="Cambria" w:hAnsi="Cambria" w:cs="Cambria"/>
          <w:b/>
          <w:bCs/>
          <w:color w:val="000000"/>
        </w:rPr>
        <w:t xml:space="preserve">2. Operating practices </w:t>
      </w:r>
    </w:p>
    <w:p w14:paraId="713FB03A" w14:textId="77777777" w:rsidR="00E4287D" w:rsidRPr="00E4287D" w:rsidRDefault="00E4287D" w:rsidP="00E4287D">
      <w:pPr>
        <w:autoSpaceDE w:val="0"/>
        <w:autoSpaceDN w:val="0"/>
        <w:adjustRightInd w:val="0"/>
        <w:spacing w:after="0" w:line="240" w:lineRule="auto"/>
        <w:rPr>
          <w:rFonts w:ascii="Cambria" w:hAnsi="Cambria" w:cs="Cambria"/>
          <w:color w:val="000000"/>
        </w:rPr>
      </w:pPr>
    </w:p>
    <w:p w14:paraId="335894E9" w14:textId="77777777" w:rsidR="00E4287D" w:rsidRPr="00E4287D" w:rsidRDefault="00E4287D" w:rsidP="00637983">
      <w:pPr>
        <w:autoSpaceDE w:val="0"/>
        <w:autoSpaceDN w:val="0"/>
        <w:adjustRightInd w:val="0"/>
        <w:spacing w:after="0" w:line="240" w:lineRule="auto"/>
        <w:rPr>
          <w:rFonts w:ascii="Cambria" w:hAnsi="Cambria" w:cs="Cambria"/>
          <w:color w:val="000000"/>
        </w:rPr>
      </w:pPr>
      <w:r w:rsidRPr="00E4287D">
        <w:rPr>
          <w:rFonts w:ascii="Cambria" w:hAnsi="Cambria" w:cs="Cambria"/>
          <w:color w:val="000000"/>
        </w:rPr>
        <w:t xml:space="preserve">A) The Company will inform groups, </w:t>
      </w:r>
      <w:proofErr w:type="gramStart"/>
      <w:r w:rsidRPr="00E4287D">
        <w:rPr>
          <w:rFonts w:ascii="Cambria" w:hAnsi="Cambria" w:cs="Cambria"/>
          <w:color w:val="000000"/>
        </w:rPr>
        <w:t>organisations</w:t>
      </w:r>
      <w:proofErr w:type="gramEnd"/>
      <w:r w:rsidRPr="00E4287D">
        <w:rPr>
          <w:rFonts w:ascii="Cambria" w:hAnsi="Cambria" w:cs="Cambria"/>
          <w:color w:val="000000"/>
        </w:rPr>
        <w:t xml:space="preserve"> or individuals why it is requesting information and explain the purpose of storing and using this information. </w:t>
      </w:r>
    </w:p>
    <w:p w14:paraId="68558197" w14:textId="77777777" w:rsidR="00E4287D" w:rsidRPr="00E4287D" w:rsidRDefault="00E4287D" w:rsidP="00E4287D">
      <w:pPr>
        <w:autoSpaceDE w:val="0"/>
        <w:autoSpaceDN w:val="0"/>
        <w:adjustRightInd w:val="0"/>
        <w:spacing w:after="0" w:line="240" w:lineRule="auto"/>
        <w:rPr>
          <w:rFonts w:ascii="Cambria" w:hAnsi="Cambria" w:cs="Cambria"/>
          <w:color w:val="000000"/>
        </w:rPr>
      </w:pPr>
    </w:p>
    <w:p w14:paraId="33595A9E" w14:textId="77777777" w:rsidR="00E4287D" w:rsidRPr="00E4287D" w:rsidRDefault="00E4287D" w:rsidP="00637983">
      <w:pPr>
        <w:autoSpaceDE w:val="0"/>
        <w:autoSpaceDN w:val="0"/>
        <w:adjustRightInd w:val="0"/>
        <w:spacing w:after="0" w:line="240" w:lineRule="auto"/>
        <w:rPr>
          <w:rFonts w:ascii="Cambria" w:hAnsi="Cambria" w:cs="Cambria"/>
          <w:color w:val="000000"/>
        </w:rPr>
      </w:pPr>
      <w:r w:rsidRPr="00E4287D">
        <w:rPr>
          <w:rFonts w:ascii="Cambria" w:hAnsi="Cambria" w:cs="Cambria"/>
          <w:color w:val="000000"/>
        </w:rPr>
        <w:t xml:space="preserve">B) The Company will gain consent to keep and use this information, particularly relating to the database of staff and volunteers, in accordance with its legal obligations under the General Data Protection Regulations. </w:t>
      </w:r>
    </w:p>
    <w:p w14:paraId="05F6344C" w14:textId="77777777" w:rsidR="00E4287D" w:rsidRPr="00E4287D" w:rsidRDefault="00E4287D" w:rsidP="00E4287D">
      <w:pPr>
        <w:autoSpaceDE w:val="0"/>
        <w:autoSpaceDN w:val="0"/>
        <w:adjustRightInd w:val="0"/>
        <w:spacing w:after="0" w:line="240" w:lineRule="auto"/>
        <w:rPr>
          <w:rFonts w:ascii="Cambria" w:hAnsi="Cambria" w:cs="Cambria"/>
          <w:color w:val="000000"/>
        </w:rPr>
      </w:pPr>
    </w:p>
    <w:p w14:paraId="5140F35E" w14:textId="77777777" w:rsidR="00E4287D" w:rsidRPr="00E4287D" w:rsidRDefault="00E4287D" w:rsidP="00637983">
      <w:pPr>
        <w:autoSpaceDE w:val="0"/>
        <w:autoSpaceDN w:val="0"/>
        <w:adjustRightInd w:val="0"/>
        <w:spacing w:after="0" w:line="240" w:lineRule="auto"/>
        <w:rPr>
          <w:rFonts w:ascii="Cambria" w:hAnsi="Cambria"/>
        </w:rPr>
      </w:pPr>
      <w:r w:rsidRPr="00E4287D">
        <w:rPr>
          <w:rFonts w:ascii="Cambria" w:hAnsi="Cambria" w:cs="Cambria"/>
          <w:color w:val="000000"/>
        </w:rPr>
        <w:t xml:space="preserve">C) The Company will avoid exchanging personal information or comments about individuals with whom </w:t>
      </w:r>
      <w:r w:rsidRPr="00E4287D">
        <w:rPr>
          <w:rFonts w:ascii="Cambria" w:hAnsi="Cambria" w:cs="Cambria"/>
          <w:color w:val="000000"/>
          <w:sz w:val="24"/>
          <w:szCs w:val="24"/>
        </w:rPr>
        <w:t xml:space="preserve">they have a professional relationship. </w:t>
      </w:r>
    </w:p>
    <w:p w14:paraId="43C539FC" w14:textId="77777777" w:rsidR="00E4287D" w:rsidRPr="008B3CA3" w:rsidRDefault="00E4287D" w:rsidP="00637983">
      <w:pPr>
        <w:autoSpaceDE w:val="0"/>
        <w:autoSpaceDN w:val="0"/>
        <w:adjustRightInd w:val="0"/>
        <w:spacing w:after="0" w:line="240" w:lineRule="auto"/>
        <w:rPr>
          <w:rFonts w:ascii="Cambria" w:hAnsi="Cambria"/>
        </w:rPr>
      </w:pPr>
      <w:r w:rsidRPr="008B3CA3">
        <w:rPr>
          <w:rFonts w:ascii="Cambria" w:hAnsi="Cambria"/>
        </w:rPr>
        <w:t xml:space="preserve">D) The Company will discourage volunteers and employees from talking about organisations or individuals in social settings, or in any environment where they may be overheard. </w:t>
      </w:r>
    </w:p>
    <w:p w14:paraId="004E546A" w14:textId="77777777" w:rsidR="00E4287D" w:rsidRPr="008B3CA3" w:rsidRDefault="00E4287D" w:rsidP="00E4287D">
      <w:pPr>
        <w:autoSpaceDE w:val="0"/>
        <w:autoSpaceDN w:val="0"/>
        <w:adjustRightInd w:val="0"/>
        <w:spacing w:after="0" w:line="240" w:lineRule="auto"/>
        <w:rPr>
          <w:rFonts w:ascii="Cambria" w:hAnsi="Cambria"/>
        </w:rPr>
      </w:pPr>
    </w:p>
    <w:p w14:paraId="58090E25" w14:textId="77777777" w:rsidR="00E4287D" w:rsidRPr="008B3CA3" w:rsidRDefault="00E4287D" w:rsidP="00637983">
      <w:pPr>
        <w:autoSpaceDE w:val="0"/>
        <w:autoSpaceDN w:val="0"/>
        <w:adjustRightInd w:val="0"/>
        <w:spacing w:after="0" w:line="240" w:lineRule="auto"/>
        <w:rPr>
          <w:rFonts w:ascii="Cambria" w:hAnsi="Cambria"/>
        </w:rPr>
      </w:pPr>
      <w:r w:rsidRPr="008B3CA3">
        <w:rPr>
          <w:rFonts w:ascii="Cambria" w:hAnsi="Cambria"/>
        </w:rPr>
        <w:t xml:space="preserve">E) If the Company receives information from individuals outside of the Company regarding the conduct of staff, volunteers, </w:t>
      </w:r>
      <w:proofErr w:type="gramStart"/>
      <w:r w:rsidRPr="008B3CA3">
        <w:rPr>
          <w:rFonts w:ascii="Cambria" w:hAnsi="Cambria"/>
        </w:rPr>
        <w:t>organisations</w:t>
      </w:r>
      <w:proofErr w:type="gramEnd"/>
      <w:r w:rsidRPr="008B3CA3">
        <w:rPr>
          <w:rFonts w:ascii="Cambria" w:hAnsi="Cambria"/>
        </w:rPr>
        <w:t xml:space="preserve"> or a group, then this should be dealt with sensitively. The appropriate colleague should tell the individual about the Compliments and Complaints Procedure and advise them accordingly. </w:t>
      </w:r>
    </w:p>
    <w:p w14:paraId="6E707EA7" w14:textId="77777777" w:rsidR="00E4287D" w:rsidRPr="00E4287D" w:rsidRDefault="00E4287D" w:rsidP="00E4287D">
      <w:pPr>
        <w:numPr>
          <w:ilvl w:val="0"/>
          <w:numId w:val="17"/>
        </w:numPr>
        <w:autoSpaceDE w:val="0"/>
        <w:autoSpaceDN w:val="0"/>
        <w:adjustRightInd w:val="0"/>
        <w:spacing w:after="0" w:line="240" w:lineRule="auto"/>
        <w:rPr>
          <w:rFonts w:ascii="Cambria" w:hAnsi="Cambria" w:cs="Cambria"/>
          <w:color w:val="000000"/>
          <w:sz w:val="24"/>
          <w:szCs w:val="24"/>
        </w:rPr>
      </w:pPr>
    </w:p>
    <w:p w14:paraId="6CB7B364" w14:textId="77777777" w:rsidR="00360A50" w:rsidRPr="00360A50" w:rsidRDefault="00360A50" w:rsidP="00E4287D">
      <w:pPr>
        <w:autoSpaceDE w:val="0"/>
        <w:autoSpaceDN w:val="0"/>
        <w:adjustRightInd w:val="0"/>
        <w:spacing w:after="0" w:line="240" w:lineRule="auto"/>
        <w:rPr>
          <w:rFonts w:ascii="Cambria" w:hAnsi="Cambria" w:cs="Cambria"/>
          <w:color w:val="000000"/>
          <w:sz w:val="24"/>
          <w:szCs w:val="24"/>
        </w:rPr>
      </w:pPr>
    </w:p>
    <w:p w14:paraId="5E6A04BA" w14:textId="77777777" w:rsidR="00360A50" w:rsidRPr="00360A50" w:rsidRDefault="00360A50" w:rsidP="00360A50">
      <w:pPr>
        <w:autoSpaceDE w:val="0"/>
        <w:autoSpaceDN w:val="0"/>
        <w:adjustRightInd w:val="0"/>
        <w:spacing w:after="0" w:line="240" w:lineRule="auto"/>
        <w:rPr>
          <w:rFonts w:ascii="Cambria" w:hAnsi="Cambria" w:cs="Cambria"/>
          <w:sz w:val="24"/>
          <w:szCs w:val="24"/>
        </w:rPr>
      </w:pPr>
    </w:p>
    <w:p w14:paraId="24444816" w14:textId="77777777" w:rsidR="00E4287D" w:rsidRPr="008B3CA3" w:rsidRDefault="00E4287D" w:rsidP="00E4287D">
      <w:pPr>
        <w:autoSpaceDE w:val="0"/>
        <w:autoSpaceDN w:val="0"/>
        <w:adjustRightInd w:val="0"/>
        <w:spacing w:after="0" w:line="240" w:lineRule="auto"/>
        <w:rPr>
          <w:rFonts w:ascii="Cambria" w:hAnsi="Cambria" w:cs="Cambria"/>
          <w:color w:val="000000"/>
        </w:rPr>
      </w:pPr>
      <w:r w:rsidRPr="008B3CA3">
        <w:rPr>
          <w:rFonts w:ascii="Cambria" w:hAnsi="Cambria" w:cs="Cambria"/>
          <w:b/>
          <w:bCs/>
          <w:color w:val="000000"/>
        </w:rPr>
        <w:lastRenderedPageBreak/>
        <w:t xml:space="preserve">3. Purpose of the processing of personal data </w:t>
      </w:r>
    </w:p>
    <w:p w14:paraId="6A8E38C6" w14:textId="77777777" w:rsidR="00E4287D" w:rsidRPr="008B3CA3" w:rsidRDefault="00E4287D" w:rsidP="00E4287D">
      <w:pPr>
        <w:autoSpaceDE w:val="0"/>
        <w:autoSpaceDN w:val="0"/>
        <w:adjustRightInd w:val="0"/>
        <w:spacing w:after="0" w:line="240" w:lineRule="auto"/>
        <w:rPr>
          <w:rFonts w:ascii="Cambria" w:hAnsi="Cambria" w:cs="Cambria"/>
          <w:color w:val="000000"/>
        </w:rPr>
      </w:pPr>
    </w:p>
    <w:p w14:paraId="6D24FA64" w14:textId="77777777" w:rsidR="00E4287D" w:rsidRPr="008B3CA3" w:rsidRDefault="00E4287D" w:rsidP="00637983">
      <w:pPr>
        <w:autoSpaceDE w:val="0"/>
        <w:autoSpaceDN w:val="0"/>
        <w:adjustRightInd w:val="0"/>
        <w:spacing w:after="0" w:line="240" w:lineRule="auto"/>
        <w:rPr>
          <w:rFonts w:ascii="Cambria" w:hAnsi="Cambria" w:cs="Cambria"/>
          <w:color w:val="000000"/>
        </w:rPr>
      </w:pPr>
      <w:r w:rsidRPr="008B3CA3">
        <w:rPr>
          <w:rFonts w:ascii="Cambria" w:hAnsi="Cambria" w:cs="Cambria"/>
          <w:color w:val="000000"/>
        </w:rPr>
        <w:t xml:space="preserve">A) The purpose of the processing of personal data is outlined in the Company’s Privacy Statement in accordance with the General Data Protection Regulations. </w:t>
      </w:r>
    </w:p>
    <w:p w14:paraId="3EA6AED6" w14:textId="77777777" w:rsidR="00360A50" w:rsidRPr="00360A50" w:rsidRDefault="00360A50" w:rsidP="00360A50">
      <w:pPr>
        <w:autoSpaceDE w:val="0"/>
        <w:autoSpaceDN w:val="0"/>
        <w:adjustRightInd w:val="0"/>
        <w:spacing w:after="0" w:line="240" w:lineRule="auto"/>
        <w:rPr>
          <w:rFonts w:ascii="Cambria" w:hAnsi="Cambria" w:cs="Cambria"/>
          <w:sz w:val="24"/>
          <w:szCs w:val="24"/>
        </w:rPr>
      </w:pPr>
    </w:p>
    <w:p w14:paraId="1B8E1FC9" w14:textId="77777777" w:rsidR="00E4287D" w:rsidRPr="008B3CA3" w:rsidRDefault="00E4287D" w:rsidP="00E4287D">
      <w:pPr>
        <w:autoSpaceDE w:val="0"/>
        <w:autoSpaceDN w:val="0"/>
        <w:adjustRightInd w:val="0"/>
        <w:spacing w:after="0" w:line="240" w:lineRule="auto"/>
        <w:rPr>
          <w:rFonts w:ascii="Cambria" w:hAnsi="Cambria" w:cs="Cambria"/>
          <w:color w:val="000000"/>
        </w:rPr>
      </w:pPr>
      <w:r w:rsidRPr="008B3CA3">
        <w:rPr>
          <w:rFonts w:ascii="Cambria" w:hAnsi="Cambria" w:cs="Cambria"/>
          <w:b/>
          <w:bCs/>
          <w:color w:val="000000"/>
        </w:rPr>
        <w:t xml:space="preserve">4. Duty to disclose information </w:t>
      </w:r>
    </w:p>
    <w:p w14:paraId="366625E8" w14:textId="77777777" w:rsidR="00E4287D" w:rsidRPr="008B3CA3" w:rsidRDefault="00E4287D" w:rsidP="00E4287D">
      <w:pPr>
        <w:autoSpaceDE w:val="0"/>
        <w:autoSpaceDN w:val="0"/>
        <w:adjustRightInd w:val="0"/>
        <w:spacing w:after="0" w:line="240" w:lineRule="auto"/>
        <w:rPr>
          <w:rFonts w:ascii="Cambria" w:hAnsi="Cambria" w:cs="Cambria"/>
          <w:color w:val="000000"/>
        </w:rPr>
      </w:pPr>
    </w:p>
    <w:p w14:paraId="07C8FE7D" w14:textId="77777777" w:rsidR="00360A50" w:rsidRPr="00637983" w:rsidRDefault="00E4287D" w:rsidP="00637983">
      <w:pPr>
        <w:autoSpaceDE w:val="0"/>
        <w:autoSpaceDN w:val="0"/>
        <w:adjustRightInd w:val="0"/>
        <w:spacing w:after="0" w:line="240" w:lineRule="auto"/>
        <w:rPr>
          <w:rFonts w:ascii="Cambria" w:hAnsi="Cambria" w:cs="Cambria"/>
          <w:color w:val="000000"/>
        </w:rPr>
      </w:pPr>
      <w:r w:rsidRPr="00637983">
        <w:rPr>
          <w:rFonts w:ascii="Cambria" w:hAnsi="Cambria" w:cs="Cambria"/>
          <w:color w:val="000000"/>
        </w:rPr>
        <w:t>The Company has a legal duty to disclose information related to child protection (which will be reported to the appropriate social care authority) and criminal activity concerning drug trafficking, money laundering, acts of terrorism and theft (which will be reported to the police).</w:t>
      </w:r>
    </w:p>
    <w:p w14:paraId="44D7C6A5" w14:textId="77777777" w:rsidR="00E4287D" w:rsidRPr="00E4287D" w:rsidRDefault="00E4287D" w:rsidP="00E4287D">
      <w:pPr>
        <w:pStyle w:val="ListParagraph"/>
        <w:autoSpaceDE w:val="0"/>
        <w:autoSpaceDN w:val="0"/>
        <w:adjustRightInd w:val="0"/>
        <w:spacing w:after="0" w:line="240" w:lineRule="auto"/>
        <w:rPr>
          <w:rFonts w:ascii="Cambria" w:hAnsi="Cambria" w:cs="Cambria"/>
          <w:sz w:val="24"/>
          <w:szCs w:val="24"/>
        </w:rPr>
      </w:pPr>
    </w:p>
    <w:p w14:paraId="24EC7B7D" w14:textId="77777777" w:rsidR="00E4287D" w:rsidRPr="008B3CA3" w:rsidRDefault="00E4287D" w:rsidP="00E4287D">
      <w:pPr>
        <w:autoSpaceDE w:val="0"/>
        <w:autoSpaceDN w:val="0"/>
        <w:adjustRightInd w:val="0"/>
        <w:spacing w:after="0" w:line="240" w:lineRule="auto"/>
        <w:rPr>
          <w:rFonts w:ascii="Cambria" w:hAnsi="Cambria" w:cs="Cambria"/>
          <w:color w:val="000000"/>
        </w:rPr>
      </w:pPr>
      <w:r w:rsidRPr="008B3CA3">
        <w:rPr>
          <w:rFonts w:ascii="Cambria" w:hAnsi="Cambria" w:cs="Cambria"/>
          <w:b/>
          <w:bCs/>
          <w:color w:val="000000"/>
        </w:rPr>
        <w:t xml:space="preserve">5. General Data Protection Regulations </w:t>
      </w:r>
    </w:p>
    <w:p w14:paraId="1F4A3232" w14:textId="77777777" w:rsidR="00E4287D" w:rsidRPr="008B3CA3" w:rsidRDefault="00E4287D" w:rsidP="00E4287D">
      <w:pPr>
        <w:autoSpaceDE w:val="0"/>
        <w:autoSpaceDN w:val="0"/>
        <w:adjustRightInd w:val="0"/>
        <w:spacing w:after="0" w:line="240" w:lineRule="auto"/>
        <w:rPr>
          <w:rFonts w:ascii="Cambria" w:hAnsi="Cambria" w:cs="Cambria"/>
          <w:color w:val="000000"/>
        </w:rPr>
      </w:pPr>
    </w:p>
    <w:p w14:paraId="7C745C16" w14:textId="77777777" w:rsidR="00E4287D" w:rsidRPr="008B3CA3" w:rsidRDefault="00E4287D" w:rsidP="00637983">
      <w:pPr>
        <w:autoSpaceDE w:val="0"/>
        <w:autoSpaceDN w:val="0"/>
        <w:adjustRightInd w:val="0"/>
        <w:spacing w:after="0" w:line="240" w:lineRule="auto"/>
        <w:rPr>
          <w:rFonts w:ascii="Cambria" w:hAnsi="Cambria" w:cs="Cambria"/>
          <w:color w:val="000000"/>
        </w:rPr>
      </w:pPr>
      <w:r w:rsidRPr="008B3CA3">
        <w:rPr>
          <w:rFonts w:ascii="Cambria" w:hAnsi="Cambria" w:cs="Cambria"/>
          <w:color w:val="000000"/>
        </w:rPr>
        <w:t xml:space="preserve">A) The Board of Directors recognises the Company’s obligations concerning the processing of personal data under the General Data Protection Regulations. </w:t>
      </w:r>
    </w:p>
    <w:p w14:paraId="16FDB37A" w14:textId="77777777" w:rsidR="00E4287D" w:rsidRPr="008B3CA3" w:rsidRDefault="00E4287D" w:rsidP="00E4287D">
      <w:pPr>
        <w:autoSpaceDE w:val="0"/>
        <w:autoSpaceDN w:val="0"/>
        <w:adjustRightInd w:val="0"/>
        <w:spacing w:after="0" w:line="240" w:lineRule="auto"/>
        <w:rPr>
          <w:rFonts w:ascii="Cambria" w:hAnsi="Cambria" w:cs="Cambria"/>
          <w:color w:val="000000"/>
        </w:rPr>
      </w:pPr>
    </w:p>
    <w:p w14:paraId="1DDB0FFC" w14:textId="77777777" w:rsidR="00E4287D" w:rsidRPr="008B3CA3" w:rsidRDefault="00E4287D" w:rsidP="00637983">
      <w:pPr>
        <w:autoSpaceDE w:val="0"/>
        <w:autoSpaceDN w:val="0"/>
        <w:adjustRightInd w:val="0"/>
        <w:spacing w:after="0" w:line="240" w:lineRule="auto"/>
        <w:rPr>
          <w:rFonts w:ascii="Cambria" w:hAnsi="Cambria" w:cs="Cambria"/>
          <w:color w:val="000000"/>
        </w:rPr>
      </w:pPr>
      <w:r w:rsidRPr="008B3CA3">
        <w:rPr>
          <w:rFonts w:ascii="Cambria" w:hAnsi="Cambria" w:cs="Cambria"/>
          <w:color w:val="000000"/>
        </w:rPr>
        <w:t xml:space="preserve">B) The Board of Directors has prepared and made publicly available the Company’s Privacy Statement, which outlines the Company’s commitment to data protection and the measures being taken to ensure compliance with the law. </w:t>
      </w:r>
    </w:p>
    <w:p w14:paraId="78010704" w14:textId="77777777" w:rsidR="00360A50" w:rsidRPr="00360A50" w:rsidRDefault="00360A50" w:rsidP="00360A50">
      <w:pPr>
        <w:autoSpaceDE w:val="0"/>
        <w:autoSpaceDN w:val="0"/>
        <w:adjustRightInd w:val="0"/>
        <w:spacing w:after="0" w:line="240" w:lineRule="auto"/>
        <w:rPr>
          <w:rFonts w:ascii="Cambria" w:hAnsi="Cambria" w:cs="Cambria"/>
          <w:sz w:val="24"/>
          <w:szCs w:val="24"/>
        </w:rPr>
      </w:pPr>
    </w:p>
    <w:p w14:paraId="5A7727CD" w14:textId="77777777" w:rsidR="00E4287D" w:rsidRPr="008B3CA3" w:rsidRDefault="00E4287D" w:rsidP="00E4287D">
      <w:pPr>
        <w:autoSpaceDE w:val="0"/>
        <w:autoSpaceDN w:val="0"/>
        <w:adjustRightInd w:val="0"/>
        <w:spacing w:after="0" w:line="240" w:lineRule="auto"/>
        <w:rPr>
          <w:rFonts w:ascii="Cambria" w:hAnsi="Cambria" w:cs="Cambria"/>
          <w:color w:val="000000"/>
        </w:rPr>
      </w:pPr>
      <w:r w:rsidRPr="008B3CA3">
        <w:rPr>
          <w:rFonts w:ascii="Cambria" w:hAnsi="Cambria" w:cs="Cambria"/>
          <w:b/>
          <w:bCs/>
          <w:color w:val="000000"/>
        </w:rPr>
        <w:t xml:space="preserve">6. Breach of confidentiality </w:t>
      </w:r>
    </w:p>
    <w:p w14:paraId="283ECD59" w14:textId="77777777" w:rsidR="00E4287D" w:rsidRPr="008B3CA3" w:rsidRDefault="00E4287D" w:rsidP="00E4287D">
      <w:pPr>
        <w:autoSpaceDE w:val="0"/>
        <w:autoSpaceDN w:val="0"/>
        <w:adjustRightInd w:val="0"/>
        <w:spacing w:after="0" w:line="240" w:lineRule="auto"/>
        <w:rPr>
          <w:rFonts w:ascii="Cambria" w:hAnsi="Cambria" w:cs="Cambria"/>
          <w:color w:val="000000"/>
        </w:rPr>
      </w:pPr>
    </w:p>
    <w:p w14:paraId="0C589C10" w14:textId="77777777" w:rsidR="00360A50" w:rsidRDefault="00E4287D" w:rsidP="00E4287D">
      <w:pPr>
        <w:autoSpaceDE w:val="0"/>
        <w:autoSpaceDN w:val="0"/>
        <w:adjustRightInd w:val="0"/>
        <w:spacing w:after="0" w:line="240" w:lineRule="auto"/>
        <w:rPr>
          <w:rFonts w:ascii="Cambria" w:hAnsi="Cambria" w:cs="Cambria"/>
          <w:color w:val="000000"/>
        </w:rPr>
      </w:pPr>
      <w:r w:rsidRPr="008B3CA3">
        <w:rPr>
          <w:rFonts w:ascii="Cambria" w:hAnsi="Cambria" w:cs="Cambria"/>
          <w:color w:val="000000"/>
        </w:rPr>
        <w:t>A) Volunteers or employees who are dissatisfied with the conduct or actions of other volunteers or employees should raise this with the Board of Directors, using the Compliments and Complaints Procedure if necessary.</w:t>
      </w:r>
    </w:p>
    <w:p w14:paraId="3E67C54A" w14:textId="77777777" w:rsidR="00E4287D" w:rsidRPr="00360A50" w:rsidRDefault="00E4287D" w:rsidP="00E4287D">
      <w:pPr>
        <w:autoSpaceDE w:val="0"/>
        <w:autoSpaceDN w:val="0"/>
        <w:adjustRightInd w:val="0"/>
        <w:spacing w:after="0" w:line="240" w:lineRule="auto"/>
        <w:rPr>
          <w:rFonts w:ascii="Cambria" w:hAnsi="Cambria" w:cs="Cambria"/>
          <w:sz w:val="24"/>
          <w:szCs w:val="24"/>
        </w:rPr>
      </w:pPr>
    </w:p>
    <w:p w14:paraId="2E08798E" w14:textId="77777777" w:rsidR="00E4287D" w:rsidRPr="008B3CA3" w:rsidRDefault="00E4287D" w:rsidP="00E4287D">
      <w:pPr>
        <w:autoSpaceDE w:val="0"/>
        <w:autoSpaceDN w:val="0"/>
        <w:adjustRightInd w:val="0"/>
        <w:spacing w:after="0" w:line="240" w:lineRule="auto"/>
        <w:rPr>
          <w:rFonts w:ascii="Cambria" w:hAnsi="Cambria" w:cs="Cambria"/>
          <w:color w:val="000000"/>
        </w:rPr>
      </w:pPr>
      <w:r w:rsidRPr="008B3CA3">
        <w:rPr>
          <w:rFonts w:ascii="Cambria" w:hAnsi="Cambria" w:cs="Cambria"/>
          <w:b/>
          <w:bCs/>
          <w:color w:val="000000"/>
        </w:rPr>
        <w:t xml:space="preserve">7. Monitoring and review </w:t>
      </w:r>
    </w:p>
    <w:p w14:paraId="162C15FA" w14:textId="77777777" w:rsidR="00E4287D" w:rsidRPr="008B3CA3" w:rsidRDefault="00E4287D" w:rsidP="00E4287D">
      <w:pPr>
        <w:autoSpaceDE w:val="0"/>
        <w:autoSpaceDN w:val="0"/>
        <w:adjustRightInd w:val="0"/>
        <w:spacing w:after="0" w:line="240" w:lineRule="auto"/>
        <w:rPr>
          <w:rFonts w:ascii="Cambria" w:hAnsi="Cambria" w:cs="Cambria"/>
          <w:color w:val="000000"/>
        </w:rPr>
      </w:pPr>
    </w:p>
    <w:p w14:paraId="3453E60C" w14:textId="77777777" w:rsidR="00E4287D" w:rsidRPr="008B3CA3" w:rsidRDefault="00E4287D" w:rsidP="00637983">
      <w:pPr>
        <w:autoSpaceDE w:val="0"/>
        <w:autoSpaceDN w:val="0"/>
        <w:adjustRightInd w:val="0"/>
        <w:spacing w:after="0" w:line="240" w:lineRule="auto"/>
        <w:rPr>
          <w:rFonts w:ascii="Cambria" w:hAnsi="Cambria" w:cs="Cambria"/>
          <w:color w:val="000000"/>
        </w:rPr>
      </w:pPr>
      <w:r w:rsidRPr="008B3CA3">
        <w:rPr>
          <w:rFonts w:ascii="Cambria" w:hAnsi="Cambria" w:cs="Cambria"/>
          <w:color w:val="000000"/>
        </w:rPr>
        <w:t xml:space="preserve">A) This policy will be issued to all employees and volunteers. Any monitoring information collected will be used to monitor the effectiveness of the Confidentiality Policy. Information will be processed in accordance with the General Data Protection Regulations, as outlined in the Company’s Privacy Statement. </w:t>
      </w:r>
    </w:p>
    <w:p w14:paraId="11AD261D" w14:textId="77777777" w:rsidR="00E4287D" w:rsidRPr="008B3CA3" w:rsidRDefault="00E4287D" w:rsidP="00E4287D">
      <w:pPr>
        <w:autoSpaceDE w:val="0"/>
        <w:autoSpaceDN w:val="0"/>
        <w:adjustRightInd w:val="0"/>
        <w:spacing w:after="0" w:line="240" w:lineRule="auto"/>
        <w:rPr>
          <w:rFonts w:ascii="Cambria" w:hAnsi="Cambria" w:cs="Cambria"/>
          <w:color w:val="000000"/>
        </w:rPr>
      </w:pPr>
    </w:p>
    <w:p w14:paraId="3A9BF283" w14:textId="6A27D6BF" w:rsidR="007B2A4E" w:rsidRDefault="00E4287D" w:rsidP="007B2A4E">
      <w:pPr>
        <w:autoSpaceDE w:val="0"/>
        <w:autoSpaceDN w:val="0"/>
        <w:adjustRightInd w:val="0"/>
        <w:spacing w:after="0" w:line="240" w:lineRule="auto"/>
        <w:rPr>
          <w:rFonts w:ascii="Cambria" w:hAnsi="Cambria" w:cs="Cambria"/>
          <w:color w:val="000000"/>
          <w:sz w:val="24"/>
          <w:szCs w:val="24"/>
        </w:rPr>
      </w:pPr>
      <w:r w:rsidRPr="008B3CA3">
        <w:rPr>
          <w:rFonts w:ascii="Cambria" w:hAnsi="Cambria" w:cs="Cambria"/>
          <w:color w:val="000000"/>
        </w:rPr>
        <w:t xml:space="preserve">B) The Confidentiality </w:t>
      </w:r>
      <w:r w:rsidR="007B2A4E" w:rsidRPr="00F76874">
        <w:rPr>
          <w:rFonts w:ascii="Cambria" w:hAnsi="Cambria" w:cs="Cambria"/>
          <w:color w:val="000000"/>
          <w:sz w:val="24"/>
          <w:szCs w:val="24"/>
        </w:rPr>
        <w:t>Policy will be reviewed</w:t>
      </w:r>
      <w:r w:rsidR="007B2A4E">
        <w:rPr>
          <w:rFonts w:ascii="Cambria" w:hAnsi="Cambria" w:cs="Cambria"/>
          <w:color w:val="000000"/>
          <w:sz w:val="24"/>
          <w:szCs w:val="24"/>
        </w:rPr>
        <w:t xml:space="preserve"> </w:t>
      </w:r>
      <w:r w:rsidR="00D77E84">
        <w:rPr>
          <w:rFonts w:ascii="Cambria" w:hAnsi="Cambria" w:cs="Cambria"/>
          <w:color w:val="000000"/>
          <w:sz w:val="24"/>
          <w:szCs w:val="24"/>
        </w:rPr>
        <w:t>every</w:t>
      </w:r>
      <w:r w:rsidR="007B2A4E" w:rsidRPr="00F76874">
        <w:rPr>
          <w:rFonts w:ascii="Cambria" w:hAnsi="Cambria" w:cs="Cambria"/>
          <w:color w:val="000000"/>
          <w:sz w:val="24"/>
          <w:szCs w:val="24"/>
        </w:rPr>
        <w:t xml:space="preserve"> </w:t>
      </w:r>
      <w:r w:rsidR="00997E58">
        <w:rPr>
          <w:rFonts w:ascii="Cambria" w:hAnsi="Cambria" w:cs="Cambria"/>
          <w:color w:val="000000"/>
          <w:sz w:val="24"/>
          <w:szCs w:val="24"/>
        </w:rPr>
        <w:t>twelve</w:t>
      </w:r>
      <w:r w:rsidR="007B2A4E" w:rsidRPr="00F76874">
        <w:rPr>
          <w:rFonts w:ascii="Cambria" w:hAnsi="Cambria" w:cs="Cambria"/>
          <w:color w:val="000000"/>
          <w:sz w:val="24"/>
          <w:szCs w:val="24"/>
        </w:rPr>
        <w:t xml:space="preserve"> months. </w:t>
      </w:r>
    </w:p>
    <w:p w14:paraId="7D553279" w14:textId="77777777" w:rsidR="00360A50" w:rsidRPr="00360A50" w:rsidRDefault="00360A50" w:rsidP="007B2A4E">
      <w:pPr>
        <w:autoSpaceDE w:val="0"/>
        <w:autoSpaceDN w:val="0"/>
        <w:adjustRightInd w:val="0"/>
        <w:spacing w:after="0" w:line="240" w:lineRule="auto"/>
        <w:rPr>
          <w:rFonts w:ascii="Cambria" w:hAnsi="Cambria" w:cs="Cambria"/>
          <w:b/>
          <w:bCs/>
        </w:rPr>
      </w:pPr>
    </w:p>
    <w:sectPr w:rsidR="00360A50" w:rsidRPr="00360A50" w:rsidSect="00A53E27">
      <w:pgSz w:w="11906" w:h="16838"/>
      <w:pgMar w:top="567"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2CFB92" w14:textId="77777777" w:rsidR="00F77CBF" w:rsidRDefault="00F77CBF" w:rsidP="00A53E27">
      <w:pPr>
        <w:spacing w:after="0" w:line="240" w:lineRule="auto"/>
      </w:pPr>
      <w:r>
        <w:separator/>
      </w:r>
    </w:p>
  </w:endnote>
  <w:endnote w:type="continuationSeparator" w:id="0">
    <w:p w14:paraId="1D1ED65C" w14:textId="77777777" w:rsidR="00F77CBF" w:rsidRDefault="00F77CBF" w:rsidP="00A53E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3D7218" w14:textId="77777777" w:rsidR="00F77CBF" w:rsidRDefault="00F77CBF" w:rsidP="00A53E27">
      <w:pPr>
        <w:spacing w:after="0" w:line="240" w:lineRule="auto"/>
      </w:pPr>
      <w:r>
        <w:separator/>
      </w:r>
    </w:p>
  </w:footnote>
  <w:footnote w:type="continuationSeparator" w:id="0">
    <w:p w14:paraId="5187D8A0" w14:textId="77777777" w:rsidR="00F77CBF" w:rsidRDefault="00F77CBF" w:rsidP="00A53E2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48E0B0B"/>
    <w:multiLevelType w:val="hybridMultilevel"/>
    <w:tmpl w:val="BF9FEB55"/>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9C3C944F"/>
    <w:multiLevelType w:val="hybridMultilevel"/>
    <w:tmpl w:val="D9E03BAD"/>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AFCC5033"/>
    <w:multiLevelType w:val="hybridMultilevel"/>
    <w:tmpl w:val="8B214787"/>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B0E4A20C"/>
    <w:multiLevelType w:val="hybridMultilevel"/>
    <w:tmpl w:val="848F2A40"/>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BAFEB8E0"/>
    <w:multiLevelType w:val="hybridMultilevel"/>
    <w:tmpl w:val="382AD119"/>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D988EC24"/>
    <w:multiLevelType w:val="hybridMultilevel"/>
    <w:tmpl w:val="2A7A3E03"/>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E1DB5428"/>
    <w:multiLevelType w:val="hybridMultilevel"/>
    <w:tmpl w:val="7F9D2349"/>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E4713667"/>
    <w:multiLevelType w:val="hybridMultilevel"/>
    <w:tmpl w:val="5AA19C40"/>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F946AF69"/>
    <w:multiLevelType w:val="hybridMultilevel"/>
    <w:tmpl w:val="B989144E"/>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FC338E63"/>
    <w:multiLevelType w:val="hybridMultilevel"/>
    <w:tmpl w:val="5C95659C"/>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0126A484"/>
    <w:multiLevelType w:val="hybridMultilevel"/>
    <w:tmpl w:val="6FE96A98"/>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01D7366F"/>
    <w:multiLevelType w:val="hybridMultilevel"/>
    <w:tmpl w:val="EE1A18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08431B50"/>
    <w:multiLevelType w:val="hybridMultilevel"/>
    <w:tmpl w:val="0A76B7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431F101"/>
    <w:multiLevelType w:val="hybridMultilevel"/>
    <w:tmpl w:val="07B1CF87"/>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18BF1693"/>
    <w:multiLevelType w:val="hybridMultilevel"/>
    <w:tmpl w:val="DC709F39"/>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1A38136E"/>
    <w:multiLevelType w:val="hybridMultilevel"/>
    <w:tmpl w:val="948A16DC"/>
    <w:lvl w:ilvl="0" w:tplc="233060A2">
      <w:numFmt w:val="bullet"/>
      <w:lvlText w:val=""/>
      <w:lvlJc w:val="left"/>
      <w:pPr>
        <w:ind w:left="720" w:hanging="360"/>
      </w:pPr>
      <w:rPr>
        <w:rFonts w:ascii="Cambria" w:eastAsiaTheme="minorHAnsi" w:hAnsi="Cambria" w:cs="Cambri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8DA5AEE"/>
    <w:multiLevelType w:val="hybridMultilevel"/>
    <w:tmpl w:val="357EAC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E0F0BFE"/>
    <w:multiLevelType w:val="hybridMultilevel"/>
    <w:tmpl w:val="915AA4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525798B"/>
    <w:multiLevelType w:val="hybridMultilevel"/>
    <w:tmpl w:val="B8B5A9CA"/>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4F355EBC"/>
    <w:multiLevelType w:val="hybridMultilevel"/>
    <w:tmpl w:val="1C067A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FAB260D"/>
    <w:multiLevelType w:val="hybridMultilevel"/>
    <w:tmpl w:val="70E2F99E"/>
    <w:lvl w:ilvl="0" w:tplc="EC1EF652">
      <w:numFmt w:val="bullet"/>
      <w:lvlText w:val=""/>
      <w:lvlJc w:val="left"/>
      <w:pPr>
        <w:ind w:left="720" w:hanging="360"/>
      </w:pPr>
      <w:rPr>
        <w:rFonts w:ascii="Cambria" w:eastAsiaTheme="minorHAnsi" w:hAnsi="Cambria" w:cs="Cambri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8591FE9"/>
    <w:multiLevelType w:val="hybridMultilevel"/>
    <w:tmpl w:val="27148F60"/>
    <w:lvl w:ilvl="0" w:tplc="A7EED656">
      <w:numFmt w:val="bullet"/>
      <w:lvlText w:val=""/>
      <w:lvlJc w:val="left"/>
      <w:pPr>
        <w:ind w:left="720" w:hanging="360"/>
      </w:pPr>
      <w:rPr>
        <w:rFonts w:ascii="Cambria" w:eastAsiaTheme="minorHAnsi" w:hAnsi="Cambria" w:cs="Cambri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B88FAA2"/>
    <w:multiLevelType w:val="hybridMultilevel"/>
    <w:tmpl w:val="CD143C0F"/>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15:restartNumberingAfterBreak="0">
    <w:nsid w:val="67C214E8"/>
    <w:multiLevelType w:val="hybridMultilevel"/>
    <w:tmpl w:val="F0D78EC8"/>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15:restartNumberingAfterBreak="0">
    <w:nsid w:val="6EAE47BF"/>
    <w:multiLevelType w:val="hybridMultilevel"/>
    <w:tmpl w:val="8C9E0CEA"/>
    <w:lvl w:ilvl="0" w:tplc="E6725D24">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D0E0F42"/>
    <w:multiLevelType w:val="hybridMultilevel"/>
    <w:tmpl w:val="3E86C67B"/>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16"/>
  </w:num>
  <w:num w:numId="2">
    <w:abstractNumId w:val="20"/>
  </w:num>
  <w:num w:numId="3">
    <w:abstractNumId w:val="11"/>
  </w:num>
  <w:num w:numId="4">
    <w:abstractNumId w:val="21"/>
  </w:num>
  <w:num w:numId="5">
    <w:abstractNumId w:val="12"/>
  </w:num>
  <w:num w:numId="6">
    <w:abstractNumId w:val="17"/>
  </w:num>
  <w:num w:numId="7">
    <w:abstractNumId w:val="19"/>
  </w:num>
  <w:num w:numId="8">
    <w:abstractNumId w:val="15"/>
  </w:num>
  <w:num w:numId="9">
    <w:abstractNumId w:val="14"/>
  </w:num>
  <w:num w:numId="10">
    <w:abstractNumId w:val="2"/>
  </w:num>
  <w:num w:numId="11">
    <w:abstractNumId w:val="13"/>
  </w:num>
  <w:num w:numId="12">
    <w:abstractNumId w:val="5"/>
  </w:num>
  <w:num w:numId="13">
    <w:abstractNumId w:val="6"/>
  </w:num>
  <w:num w:numId="14">
    <w:abstractNumId w:val="1"/>
  </w:num>
  <w:num w:numId="15">
    <w:abstractNumId w:val="7"/>
  </w:num>
  <w:num w:numId="16">
    <w:abstractNumId w:val="3"/>
  </w:num>
  <w:num w:numId="17">
    <w:abstractNumId w:val="23"/>
  </w:num>
  <w:num w:numId="18">
    <w:abstractNumId w:val="9"/>
  </w:num>
  <w:num w:numId="19">
    <w:abstractNumId w:val="25"/>
  </w:num>
  <w:num w:numId="20">
    <w:abstractNumId w:val="8"/>
  </w:num>
  <w:num w:numId="21">
    <w:abstractNumId w:val="24"/>
  </w:num>
  <w:num w:numId="22">
    <w:abstractNumId w:val="0"/>
  </w:num>
  <w:num w:numId="23">
    <w:abstractNumId w:val="22"/>
  </w:num>
  <w:num w:numId="24">
    <w:abstractNumId w:val="10"/>
  </w:num>
  <w:num w:numId="25">
    <w:abstractNumId w:val="18"/>
  </w:num>
  <w:num w:numId="2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53E27"/>
    <w:rsid w:val="00164640"/>
    <w:rsid w:val="002C1E16"/>
    <w:rsid w:val="00360A50"/>
    <w:rsid w:val="00382E49"/>
    <w:rsid w:val="00393EAE"/>
    <w:rsid w:val="0044705E"/>
    <w:rsid w:val="004C7433"/>
    <w:rsid w:val="00637983"/>
    <w:rsid w:val="006468AA"/>
    <w:rsid w:val="007B2A4E"/>
    <w:rsid w:val="008C420A"/>
    <w:rsid w:val="008E070F"/>
    <w:rsid w:val="00997E58"/>
    <w:rsid w:val="009A65DB"/>
    <w:rsid w:val="00A42BA5"/>
    <w:rsid w:val="00A53E27"/>
    <w:rsid w:val="00B54A36"/>
    <w:rsid w:val="00BB2C5F"/>
    <w:rsid w:val="00C6069F"/>
    <w:rsid w:val="00D44CFF"/>
    <w:rsid w:val="00D77E84"/>
    <w:rsid w:val="00E4287D"/>
    <w:rsid w:val="00EA67DC"/>
    <w:rsid w:val="00F77CBF"/>
    <w:rsid w:val="00F943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402B9D"/>
  <w15:docId w15:val="{BE6BC96B-A63A-493B-AAE5-96D81029D9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3EA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53E27"/>
    <w:pPr>
      <w:autoSpaceDE w:val="0"/>
      <w:autoSpaceDN w:val="0"/>
      <w:adjustRightInd w:val="0"/>
      <w:spacing w:after="0" w:line="240" w:lineRule="auto"/>
    </w:pPr>
    <w:rPr>
      <w:rFonts w:ascii="Calibri" w:hAnsi="Calibri" w:cs="Calibri"/>
      <w:color w:val="000000"/>
      <w:sz w:val="24"/>
      <w:szCs w:val="24"/>
    </w:rPr>
  </w:style>
  <w:style w:type="paragraph" w:styleId="BalloonText">
    <w:name w:val="Balloon Text"/>
    <w:basedOn w:val="Normal"/>
    <w:link w:val="BalloonTextChar"/>
    <w:uiPriority w:val="99"/>
    <w:semiHidden/>
    <w:unhideWhenUsed/>
    <w:rsid w:val="00A53E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53E27"/>
    <w:rPr>
      <w:rFonts w:ascii="Tahoma" w:hAnsi="Tahoma" w:cs="Tahoma"/>
      <w:sz w:val="16"/>
      <w:szCs w:val="16"/>
    </w:rPr>
  </w:style>
  <w:style w:type="paragraph" w:styleId="Header">
    <w:name w:val="header"/>
    <w:basedOn w:val="Normal"/>
    <w:link w:val="HeaderChar"/>
    <w:uiPriority w:val="99"/>
    <w:unhideWhenUsed/>
    <w:rsid w:val="00A53E27"/>
    <w:pPr>
      <w:tabs>
        <w:tab w:val="center" w:pos="4513"/>
        <w:tab w:val="right" w:pos="9026"/>
      </w:tabs>
      <w:spacing w:after="0" w:line="240" w:lineRule="auto"/>
    </w:pPr>
  </w:style>
  <w:style w:type="character" w:customStyle="1" w:styleId="HeaderChar">
    <w:name w:val="Header Char"/>
    <w:basedOn w:val="DefaultParagraphFont"/>
    <w:link w:val="Header"/>
    <w:uiPriority w:val="99"/>
    <w:rsid w:val="00A53E27"/>
  </w:style>
  <w:style w:type="paragraph" w:styleId="Footer">
    <w:name w:val="footer"/>
    <w:basedOn w:val="Normal"/>
    <w:link w:val="FooterChar"/>
    <w:uiPriority w:val="99"/>
    <w:unhideWhenUsed/>
    <w:rsid w:val="00A53E27"/>
    <w:pPr>
      <w:tabs>
        <w:tab w:val="center" w:pos="4513"/>
        <w:tab w:val="right" w:pos="9026"/>
      </w:tabs>
      <w:spacing w:after="0" w:line="240" w:lineRule="auto"/>
    </w:pPr>
  </w:style>
  <w:style w:type="character" w:customStyle="1" w:styleId="FooterChar">
    <w:name w:val="Footer Char"/>
    <w:basedOn w:val="DefaultParagraphFont"/>
    <w:link w:val="Footer"/>
    <w:uiPriority w:val="99"/>
    <w:rsid w:val="00A53E27"/>
  </w:style>
  <w:style w:type="paragraph" w:styleId="ListParagraph">
    <w:name w:val="List Paragraph"/>
    <w:basedOn w:val="Normal"/>
    <w:uiPriority w:val="34"/>
    <w:qFormat/>
    <w:rsid w:val="00360A5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606</Words>
  <Characters>3458</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Enterprise</dc:creator>
  <cp:lastModifiedBy>Jane Johnson</cp:lastModifiedBy>
  <cp:revision>17</cp:revision>
  <cp:lastPrinted>2021-07-15T14:33:00Z</cp:lastPrinted>
  <dcterms:created xsi:type="dcterms:W3CDTF">2018-03-02T12:26:00Z</dcterms:created>
  <dcterms:modified xsi:type="dcterms:W3CDTF">2021-07-15T14:33:00Z</dcterms:modified>
</cp:coreProperties>
</file>