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A9725" w14:textId="77777777" w:rsidR="00F76874" w:rsidRDefault="00F76874" w:rsidP="00F76874">
      <w:pPr>
        <w:pStyle w:val="Default"/>
      </w:pPr>
    </w:p>
    <w:p w14:paraId="58E53737" w14:textId="77777777" w:rsidR="00F76874" w:rsidRDefault="00F76874" w:rsidP="00F76874">
      <w:pPr>
        <w:pStyle w:val="Default"/>
        <w:jc w:val="center"/>
        <w:rPr>
          <w:b/>
          <w:bCs/>
          <w:sz w:val="32"/>
          <w:szCs w:val="32"/>
        </w:rPr>
      </w:pPr>
      <w:r>
        <w:rPr>
          <w:b/>
          <w:bCs/>
          <w:noProof/>
          <w:sz w:val="32"/>
          <w:szCs w:val="32"/>
          <w:lang w:val="en-US"/>
        </w:rPr>
        <w:drawing>
          <wp:inline distT="0" distB="0" distL="0" distR="0" wp14:anchorId="6AEA7957" wp14:editId="16F7DEB3">
            <wp:extent cx="1455459" cy="3946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55459" cy="394680"/>
                    </a:xfrm>
                    <a:prstGeom prst="rect">
                      <a:avLst/>
                    </a:prstGeom>
                  </pic:spPr>
                </pic:pic>
              </a:graphicData>
            </a:graphic>
          </wp:inline>
        </w:drawing>
      </w:r>
    </w:p>
    <w:p w14:paraId="6C840B79" w14:textId="77777777" w:rsidR="00F76874" w:rsidRDefault="00F76874" w:rsidP="00F76874">
      <w:pPr>
        <w:pStyle w:val="Default"/>
        <w:jc w:val="center"/>
        <w:rPr>
          <w:b/>
          <w:bCs/>
          <w:sz w:val="32"/>
          <w:szCs w:val="32"/>
        </w:rPr>
      </w:pPr>
    </w:p>
    <w:p w14:paraId="7925D478" w14:textId="102E9AD8" w:rsidR="00F76874" w:rsidRDefault="00F76874" w:rsidP="00F76874">
      <w:pPr>
        <w:pStyle w:val="Default"/>
        <w:jc w:val="center"/>
        <w:rPr>
          <w:sz w:val="20"/>
          <w:szCs w:val="20"/>
        </w:rPr>
      </w:pPr>
      <w:r>
        <w:rPr>
          <w:sz w:val="20"/>
          <w:szCs w:val="20"/>
        </w:rPr>
        <w:t xml:space="preserve">Established </w:t>
      </w:r>
      <w:r w:rsidR="003A3EC4">
        <w:rPr>
          <w:sz w:val="20"/>
          <w:szCs w:val="20"/>
        </w:rPr>
        <w:t xml:space="preserve">August </w:t>
      </w:r>
      <w:r>
        <w:rPr>
          <w:sz w:val="20"/>
          <w:szCs w:val="20"/>
        </w:rPr>
        <w:t>2017</w:t>
      </w:r>
    </w:p>
    <w:p w14:paraId="3B54F5D5" w14:textId="77777777" w:rsidR="00F76874" w:rsidRDefault="00F76874" w:rsidP="00F76874">
      <w:pPr>
        <w:pStyle w:val="Default"/>
        <w:jc w:val="center"/>
        <w:rPr>
          <w:rFonts w:cstheme="minorBidi"/>
          <w:color w:val="auto"/>
        </w:rPr>
      </w:pPr>
    </w:p>
    <w:p w14:paraId="4567B822" w14:textId="7C739685" w:rsidR="00F76874" w:rsidRDefault="00F76874" w:rsidP="00F76874">
      <w:pPr>
        <w:pStyle w:val="Default"/>
        <w:jc w:val="center"/>
        <w:rPr>
          <w:rFonts w:cstheme="minorBidi"/>
          <w:color w:val="auto"/>
        </w:rPr>
      </w:pPr>
      <w:r>
        <w:rPr>
          <w:color w:val="auto"/>
          <w:sz w:val="20"/>
          <w:szCs w:val="20"/>
        </w:rPr>
        <w:t xml:space="preserve"> Complime</w:t>
      </w:r>
      <w:r w:rsidR="004A5935">
        <w:rPr>
          <w:color w:val="auto"/>
          <w:sz w:val="20"/>
          <w:szCs w:val="20"/>
        </w:rPr>
        <w:t>nts &amp; Complaints Policy v.</w:t>
      </w:r>
      <w:r w:rsidR="003A3EC4">
        <w:rPr>
          <w:color w:val="auto"/>
          <w:sz w:val="20"/>
          <w:szCs w:val="20"/>
        </w:rPr>
        <w:t>2</w:t>
      </w:r>
      <w:r w:rsidR="004A5935">
        <w:rPr>
          <w:color w:val="auto"/>
          <w:sz w:val="20"/>
          <w:szCs w:val="20"/>
        </w:rPr>
        <w:t xml:space="preserve">| </w:t>
      </w:r>
      <w:r w:rsidR="003A3EC4">
        <w:rPr>
          <w:color w:val="auto"/>
          <w:sz w:val="20"/>
          <w:szCs w:val="20"/>
        </w:rPr>
        <w:t>15/7/2021</w:t>
      </w:r>
    </w:p>
    <w:p w14:paraId="370FBC54" w14:textId="77777777" w:rsidR="00F76874" w:rsidRDefault="00F76874" w:rsidP="00F76874">
      <w:pPr>
        <w:pStyle w:val="Default"/>
        <w:jc w:val="center"/>
        <w:rPr>
          <w:rFonts w:ascii="Cambria" w:hAnsi="Cambria" w:cs="Cambria"/>
          <w:b/>
          <w:bCs/>
          <w:color w:val="auto"/>
        </w:rPr>
      </w:pPr>
      <w:r w:rsidRPr="00F76874">
        <w:rPr>
          <w:rFonts w:ascii="Cambria" w:hAnsi="Cambria" w:cs="Cambria"/>
          <w:b/>
          <w:bCs/>
          <w:color w:val="auto"/>
        </w:rPr>
        <w:t>Random Cafe CIC</w:t>
      </w:r>
    </w:p>
    <w:p w14:paraId="71B8C365" w14:textId="77777777" w:rsidR="00F76874" w:rsidRPr="00F76874" w:rsidRDefault="00F76874" w:rsidP="00F76874">
      <w:pPr>
        <w:pStyle w:val="Default"/>
        <w:jc w:val="center"/>
        <w:rPr>
          <w:rFonts w:ascii="Cambria" w:hAnsi="Cambria" w:cs="Cambria"/>
          <w:color w:val="auto"/>
        </w:rPr>
      </w:pPr>
    </w:p>
    <w:p w14:paraId="582CF493" w14:textId="77777777" w:rsidR="00F76874" w:rsidRPr="00F76874" w:rsidRDefault="00F76874" w:rsidP="00F76874">
      <w:pPr>
        <w:pStyle w:val="Default"/>
        <w:jc w:val="center"/>
        <w:rPr>
          <w:rFonts w:ascii="Cambria" w:hAnsi="Cambria" w:cs="Cambria"/>
          <w:b/>
          <w:bCs/>
          <w:color w:val="auto"/>
        </w:rPr>
      </w:pPr>
      <w:r w:rsidRPr="00F76874">
        <w:rPr>
          <w:rFonts w:ascii="Cambria" w:hAnsi="Cambria" w:cs="Cambria"/>
          <w:b/>
          <w:bCs/>
          <w:color w:val="auto"/>
        </w:rPr>
        <w:t>Compliments and Complaints Policy</w:t>
      </w:r>
    </w:p>
    <w:p w14:paraId="4FAF810B" w14:textId="77777777" w:rsidR="00F76874" w:rsidRDefault="00F76874" w:rsidP="00F76874">
      <w:pPr>
        <w:pStyle w:val="Default"/>
        <w:jc w:val="center"/>
        <w:rPr>
          <w:rFonts w:ascii="Cambria" w:hAnsi="Cambria" w:cs="Cambria"/>
          <w:color w:val="auto"/>
          <w:sz w:val="22"/>
          <w:szCs w:val="22"/>
        </w:rPr>
      </w:pPr>
    </w:p>
    <w:p w14:paraId="1AF67471" w14:textId="77777777" w:rsidR="00F76874" w:rsidRPr="00F76874" w:rsidRDefault="00F76874" w:rsidP="00F76874">
      <w:pPr>
        <w:pStyle w:val="Default"/>
        <w:rPr>
          <w:rFonts w:ascii="Cambria" w:hAnsi="Cambria" w:cs="Cambria"/>
          <w:color w:val="auto"/>
        </w:rPr>
      </w:pPr>
      <w:r w:rsidRPr="00F76874">
        <w:rPr>
          <w:rFonts w:ascii="Cambria" w:hAnsi="Cambria" w:cs="Cambria"/>
          <w:b/>
          <w:bCs/>
          <w:color w:val="auto"/>
        </w:rPr>
        <w:t xml:space="preserve">1. Policy statement </w:t>
      </w:r>
    </w:p>
    <w:p w14:paraId="7BDDC6AC" w14:textId="77777777" w:rsidR="00F76874" w:rsidRPr="00F76874" w:rsidRDefault="00F76874" w:rsidP="00F76874">
      <w:pPr>
        <w:pStyle w:val="Default"/>
        <w:rPr>
          <w:rFonts w:ascii="Cambria" w:hAnsi="Cambria" w:cs="Cambria"/>
          <w:color w:val="auto"/>
        </w:rPr>
      </w:pPr>
    </w:p>
    <w:p w14:paraId="061BBA76" w14:textId="77777777" w:rsidR="00F76874" w:rsidRPr="00F76874" w:rsidRDefault="00F76874" w:rsidP="00F76874">
      <w:pPr>
        <w:pStyle w:val="Default"/>
        <w:rPr>
          <w:rFonts w:ascii="Cambria" w:hAnsi="Cambria" w:cs="Cambria"/>
          <w:color w:val="auto"/>
        </w:rPr>
      </w:pPr>
      <w:r w:rsidRPr="00F76874">
        <w:rPr>
          <w:rFonts w:ascii="Cambria" w:hAnsi="Cambria" w:cs="Cambria"/>
          <w:color w:val="auto"/>
        </w:rPr>
        <w:t xml:space="preserve">A) Random Cafe CIC (hereby referred to as “the Company”) is committed to continual development of its services and a key element of this is the opportunity for individuals not involved in the organisation to give feedback on the service they receive. </w:t>
      </w:r>
    </w:p>
    <w:p w14:paraId="70CCEBA6" w14:textId="77777777" w:rsidR="00F76874" w:rsidRPr="00F76874" w:rsidRDefault="00F76874" w:rsidP="00F76874">
      <w:pPr>
        <w:pStyle w:val="Default"/>
        <w:rPr>
          <w:rFonts w:ascii="Cambria" w:hAnsi="Cambria" w:cs="Cambria"/>
          <w:color w:val="auto"/>
        </w:rPr>
      </w:pPr>
    </w:p>
    <w:p w14:paraId="007934A6" w14:textId="77777777" w:rsidR="00F76874" w:rsidRPr="00F76874" w:rsidRDefault="00F76874" w:rsidP="00F76874">
      <w:pPr>
        <w:pStyle w:val="Default"/>
        <w:rPr>
          <w:rFonts w:ascii="Cambria" w:hAnsi="Cambria" w:cs="Cambria"/>
          <w:color w:val="auto"/>
        </w:rPr>
      </w:pPr>
      <w:r w:rsidRPr="00F76874">
        <w:rPr>
          <w:rFonts w:ascii="Cambria" w:hAnsi="Cambria" w:cs="Cambria"/>
          <w:color w:val="auto"/>
        </w:rPr>
        <w:t xml:space="preserve">B) All feedback is welcomed. To support personal and organisational development and to strive for continual improvement feedback gives a fuller understanding of the relationship with those outside the organisation. </w:t>
      </w:r>
    </w:p>
    <w:p w14:paraId="44E562CD" w14:textId="77777777" w:rsidR="00F76874" w:rsidRPr="00F76874" w:rsidRDefault="00F76874" w:rsidP="00F76874">
      <w:pPr>
        <w:pStyle w:val="Default"/>
        <w:rPr>
          <w:rFonts w:ascii="Cambria" w:hAnsi="Cambria" w:cs="Cambria"/>
          <w:color w:val="auto"/>
        </w:rPr>
      </w:pPr>
    </w:p>
    <w:p w14:paraId="2F0C298B" w14:textId="77777777" w:rsidR="00F76874" w:rsidRPr="00F76874" w:rsidRDefault="00F76874" w:rsidP="00F76874">
      <w:pPr>
        <w:pStyle w:val="Default"/>
        <w:rPr>
          <w:rFonts w:ascii="Cambria" w:hAnsi="Cambria" w:cs="Cambria"/>
          <w:color w:val="auto"/>
        </w:rPr>
      </w:pPr>
      <w:r w:rsidRPr="00F76874">
        <w:rPr>
          <w:rFonts w:ascii="Cambria" w:hAnsi="Cambria" w:cs="Cambria"/>
          <w:color w:val="auto"/>
        </w:rPr>
        <w:t xml:space="preserve">C) The Company defines a compliment or complaint as “any comment made by an individual not involved in the organisation”. These comments can be either positive (compliments) or negative (complaints) and both should be handled in the same way. </w:t>
      </w:r>
    </w:p>
    <w:p w14:paraId="00A27AFD" w14:textId="77777777" w:rsidR="00F76874" w:rsidRPr="00F76874" w:rsidRDefault="00F76874" w:rsidP="00F76874">
      <w:pPr>
        <w:pStyle w:val="Default"/>
        <w:rPr>
          <w:rFonts w:ascii="Cambria" w:hAnsi="Cambria" w:cs="Cambria"/>
          <w:color w:val="auto"/>
        </w:rPr>
      </w:pPr>
    </w:p>
    <w:p w14:paraId="7454E5F1" w14:textId="77777777" w:rsidR="00F76874" w:rsidRPr="00F76874" w:rsidRDefault="00F76874" w:rsidP="00F76874">
      <w:pPr>
        <w:pStyle w:val="Default"/>
        <w:rPr>
          <w:rFonts w:ascii="Cambria" w:hAnsi="Cambria" w:cs="Cambria"/>
          <w:color w:val="auto"/>
        </w:rPr>
      </w:pPr>
      <w:r w:rsidRPr="00F76874">
        <w:rPr>
          <w:rFonts w:ascii="Cambria" w:hAnsi="Cambria" w:cs="Cambria"/>
          <w:b/>
          <w:bCs/>
          <w:color w:val="auto"/>
        </w:rPr>
        <w:t xml:space="preserve">2. Compliments and Complaints Procedure </w:t>
      </w:r>
    </w:p>
    <w:p w14:paraId="78064AEE" w14:textId="77777777" w:rsidR="00F76874" w:rsidRPr="00F76874" w:rsidRDefault="00F76874" w:rsidP="00F76874">
      <w:pPr>
        <w:pStyle w:val="Default"/>
        <w:rPr>
          <w:rFonts w:ascii="Cambria" w:hAnsi="Cambria" w:cs="Cambria"/>
          <w:color w:val="auto"/>
        </w:rPr>
      </w:pPr>
    </w:p>
    <w:p w14:paraId="247585EC" w14:textId="77777777" w:rsidR="00F76874" w:rsidRPr="00F76874" w:rsidRDefault="00F76874" w:rsidP="00F76874">
      <w:pPr>
        <w:pStyle w:val="Default"/>
        <w:rPr>
          <w:rFonts w:ascii="Cambria" w:hAnsi="Cambria" w:cs="Cambria"/>
          <w:color w:val="auto"/>
        </w:rPr>
      </w:pPr>
      <w:r w:rsidRPr="00F76874">
        <w:rPr>
          <w:rFonts w:ascii="Cambria" w:hAnsi="Cambria" w:cs="Cambria"/>
          <w:color w:val="auto"/>
        </w:rPr>
        <w:t xml:space="preserve">A) Information received for compliments should have enough detail about what was particularly good about the service. </w:t>
      </w:r>
    </w:p>
    <w:p w14:paraId="4B9F7325" w14:textId="77777777" w:rsidR="00F76874" w:rsidRPr="00F76874" w:rsidRDefault="00F76874" w:rsidP="00F76874">
      <w:pPr>
        <w:pStyle w:val="Default"/>
        <w:rPr>
          <w:rFonts w:ascii="Cambria" w:hAnsi="Cambria" w:cs="Cambria"/>
          <w:color w:val="auto"/>
        </w:rPr>
      </w:pPr>
    </w:p>
    <w:p w14:paraId="3F112610" w14:textId="77777777" w:rsidR="00F76874" w:rsidRPr="00F76874" w:rsidRDefault="00F76874" w:rsidP="00F76874">
      <w:pPr>
        <w:pStyle w:val="Default"/>
        <w:rPr>
          <w:rFonts w:ascii="Cambria" w:hAnsi="Cambria" w:cs="Cambria"/>
          <w:color w:val="auto"/>
        </w:rPr>
      </w:pPr>
      <w:r w:rsidRPr="00F76874">
        <w:rPr>
          <w:rFonts w:ascii="Cambria" w:hAnsi="Cambria" w:cs="Cambria"/>
          <w:color w:val="auto"/>
        </w:rPr>
        <w:t xml:space="preserve">B) Informal complaints wherever possible should be resolved by the volunteer or employee receiving the complaint. The details of the complaint should be accurately recorded to ensure the issue can be progressed quickly. </w:t>
      </w:r>
    </w:p>
    <w:p w14:paraId="0FEE0291" w14:textId="77777777" w:rsidR="00F76874" w:rsidRPr="00F76874" w:rsidRDefault="00F76874" w:rsidP="00F76874">
      <w:pPr>
        <w:pStyle w:val="Default"/>
        <w:rPr>
          <w:rFonts w:ascii="Cambria" w:hAnsi="Cambria" w:cs="Cambria"/>
          <w:color w:val="auto"/>
        </w:rPr>
      </w:pPr>
    </w:p>
    <w:p w14:paraId="38E5247B" w14:textId="77777777" w:rsidR="00F76874" w:rsidRPr="00F76874" w:rsidRDefault="00F76874" w:rsidP="00F76874">
      <w:pPr>
        <w:pStyle w:val="Default"/>
        <w:rPr>
          <w:rFonts w:ascii="Cambria" w:hAnsi="Cambria" w:cs="Cambria"/>
          <w:color w:val="auto"/>
        </w:rPr>
      </w:pPr>
      <w:r w:rsidRPr="00F76874">
        <w:rPr>
          <w:rFonts w:ascii="Cambria" w:hAnsi="Cambria" w:cs="Cambria"/>
          <w:color w:val="auto"/>
        </w:rPr>
        <w:t xml:space="preserve">C) Once resolved an email outlining the details, comments and conclusion should be sent to the Board of Directors, including any relevant comments about that volunteer or employee. The Board of Directors record and store all compliments and complaints as part of regular reporting. </w:t>
      </w:r>
    </w:p>
    <w:p w14:paraId="49B5582D" w14:textId="77777777" w:rsidR="00F76874" w:rsidRPr="00F76874" w:rsidRDefault="00F76874" w:rsidP="00F76874">
      <w:pPr>
        <w:pStyle w:val="Default"/>
        <w:rPr>
          <w:rFonts w:ascii="Cambria" w:hAnsi="Cambria" w:cs="Cambria"/>
          <w:color w:val="auto"/>
        </w:rPr>
      </w:pPr>
    </w:p>
    <w:p w14:paraId="4D0499DA" w14:textId="77777777" w:rsidR="00F76874" w:rsidRPr="00F76874" w:rsidRDefault="00F76874" w:rsidP="00F76874">
      <w:pPr>
        <w:pStyle w:val="Default"/>
        <w:rPr>
          <w:rFonts w:ascii="Cambria" w:hAnsi="Cambria" w:cs="Cambria"/>
          <w:color w:val="auto"/>
        </w:rPr>
      </w:pPr>
      <w:r w:rsidRPr="00F76874">
        <w:rPr>
          <w:rFonts w:ascii="Cambria" w:hAnsi="Cambria" w:cs="Cambria"/>
          <w:color w:val="auto"/>
        </w:rPr>
        <w:t xml:space="preserve">D) If an issue cannot be resolved at the point at which the complaint is made, it should be referred to the Board of Directors as a formal complaint. </w:t>
      </w:r>
    </w:p>
    <w:p w14:paraId="448F226D" w14:textId="77777777" w:rsidR="00F76874" w:rsidRPr="00F76874" w:rsidRDefault="00F76874" w:rsidP="00F76874">
      <w:pPr>
        <w:pStyle w:val="Default"/>
        <w:rPr>
          <w:rFonts w:ascii="Cambria" w:hAnsi="Cambria" w:cs="Cambria"/>
          <w:color w:val="auto"/>
        </w:rPr>
      </w:pPr>
    </w:p>
    <w:p w14:paraId="42288E75" w14:textId="77777777" w:rsidR="00F76874" w:rsidRPr="00F76874" w:rsidRDefault="00F76874" w:rsidP="00F76874">
      <w:pPr>
        <w:pStyle w:val="Default"/>
        <w:rPr>
          <w:rFonts w:ascii="Cambria" w:hAnsi="Cambria" w:cs="Cambria"/>
          <w:color w:val="auto"/>
        </w:rPr>
      </w:pPr>
      <w:r w:rsidRPr="00F76874">
        <w:rPr>
          <w:rFonts w:ascii="Cambria" w:hAnsi="Cambria" w:cs="Cambria"/>
          <w:color w:val="auto"/>
        </w:rPr>
        <w:t xml:space="preserve">E) An acknowledgement letter or email will be sent on receipt of the complaint and will give details of the process and the timings for this process. Where appropriate, an investigation of the complaint will be undertaken as directed by the person receiving the formal complaint. </w:t>
      </w:r>
    </w:p>
    <w:p w14:paraId="4C1DDC7C"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p>
    <w:p w14:paraId="30A06860"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r w:rsidRPr="00F76874">
        <w:rPr>
          <w:rFonts w:ascii="Cambria" w:hAnsi="Cambria" w:cs="Cambria"/>
          <w:color w:val="000000"/>
          <w:sz w:val="24"/>
          <w:szCs w:val="24"/>
        </w:rPr>
        <w:t xml:space="preserve">F) The complainant will be sent a written statement of the findings regarding their complaint. This will also include details of the appeal procedure. </w:t>
      </w:r>
    </w:p>
    <w:p w14:paraId="14D0F0DC"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p>
    <w:p w14:paraId="2EB4F46D"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r w:rsidRPr="00F76874">
        <w:rPr>
          <w:rFonts w:ascii="Cambria" w:hAnsi="Cambria" w:cs="Cambria"/>
          <w:color w:val="000000"/>
          <w:sz w:val="24"/>
          <w:szCs w:val="24"/>
        </w:rPr>
        <w:t xml:space="preserve">G) Receipt of all formal complaints will be acknowledged within 5 working days. </w:t>
      </w:r>
    </w:p>
    <w:p w14:paraId="6F11BE87"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p>
    <w:p w14:paraId="16C74572" w14:textId="7275A3BD"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r w:rsidRPr="00F76874">
        <w:rPr>
          <w:rFonts w:ascii="Cambria" w:hAnsi="Cambria" w:cs="Cambria"/>
          <w:color w:val="000000"/>
          <w:sz w:val="24"/>
          <w:szCs w:val="24"/>
        </w:rPr>
        <w:t xml:space="preserve">H) Following </w:t>
      </w:r>
      <w:r w:rsidR="003A3EC4" w:rsidRPr="00F76874">
        <w:rPr>
          <w:rFonts w:ascii="Cambria" w:hAnsi="Cambria" w:cs="Cambria"/>
          <w:color w:val="000000"/>
          <w:sz w:val="24"/>
          <w:szCs w:val="24"/>
        </w:rPr>
        <w:t>investigation,</w:t>
      </w:r>
      <w:r w:rsidRPr="00F76874">
        <w:rPr>
          <w:rFonts w:ascii="Cambria" w:hAnsi="Cambria" w:cs="Cambria"/>
          <w:color w:val="000000"/>
          <w:sz w:val="24"/>
          <w:szCs w:val="24"/>
        </w:rPr>
        <w:t xml:space="preserve"> a decision will be provided to the complainant as soon as possible, but no later than 20 working days from the receipt of the complaint. This should allow sufficient time for a full investigation and where necessary may include inviting the complainant in for a meeting to discuss the issue further. Should resolution be unlikely to be within 20 working days, further correspondence will be sent to the complainant before that time stating the date when the outcome will be expected. </w:t>
      </w:r>
    </w:p>
    <w:p w14:paraId="75BFD863"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p>
    <w:p w14:paraId="5BDD5416"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r w:rsidRPr="00F76874">
        <w:rPr>
          <w:rFonts w:ascii="Cambria" w:hAnsi="Cambria" w:cs="Cambria"/>
          <w:b/>
          <w:bCs/>
          <w:color w:val="000000"/>
          <w:sz w:val="24"/>
          <w:szCs w:val="24"/>
        </w:rPr>
        <w:t xml:space="preserve">3. Monitoring and review </w:t>
      </w:r>
    </w:p>
    <w:p w14:paraId="54EFAF3A"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p>
    <w:p w14:paraId="0A2218BE"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r w:rsidRPr="00F76874">
        <w:rPr>
          <w:rFonts w:ascii="Cambria" w:hAnsi="Cambria" w:cs="Cambria"/>
          <w:color w:val="000000"/>
          <w:sz w:val="24"/>
          <w:szCs w:val="24"/>
        </w:rPr>
        <w:t xml:space="preserve">A) This policy will be issued to all employees and volunteers. Any monitoring information collected will be used to monitor the effectiveness of the Compliments and Complaints Policy. Information will be used and stored in line with the Data Protection Act. </w:t>
      </w:r>
    </w:p>
    <w:p w14:paraId="591BEE3D" w14:textId="77777777" w:rsidR="00F76874" w:rsidRPr="00F76874" w:rsidRDefault="00F76874" w:rsidP="00F76874">
      <w:pPr>
        <w:autoSpaceDE w:val="0"/>
        <w:autoSpaceDN w:val="0"/>
        <w:adjustRightInd w:val="0"/>
        <w:spacing w:after="0" w:line="240" w:lineRule="auto"/>
        <w:rPr>
          <w:rFonts w:ascii="Cambria" w:hAnsi="Cambria" w:cs="Cambria"/>
          <w:color w:val="000000"/>
          <w:sz w:val="24"/>
          <w:szCs w:val="24"/>
        </w:rPr>
      </w:pPr>
    </w:p>
    <w:p w14:paraId="6BB5D904" w14:textId="1F85367E" w:rsidR="001162D5" w:rsidRDefault="00F76874" w:rsidP="001162D5">
      <w:pPr>
        <w:autoSpaceDE w:val="0"/>
        <w:autoSpaceDN w:val="0"/>
        <w:adjustRightInd w:val="0"/>
        <w:spacing w:after="0" w:line="240" w:lineRule="auto"/>
        <w:rPr>
          <w:rFonts w:ascii="Cambria" w:hAnsi="Cambria" w:cs="Cambria"/>
          <w:color w:val="000000"/>
          <w:sz w:val="24"/>
          <w:szCs w:val="24"/>
        </w:rPr>
      </w:pPr>
      <w:r w:rsidRPr="00F76874">
        <w:rPr>
          <w:rFonts w:ascii="Cambria" w:hAnsi="Cambria" w:cs="Cambria"/>
          <w:color w:val="000000"/>
          <w:sz w:val="24"/>
          <w:szCs w:val="24"/>
        </w:rPr>
        <w:t xml:space="preserve">B) The Compliments and Complaints Policy </w:t>
      </w:r>
      <w:r w:rsidR="001162D5">
        <w:rPr>
          <w:rFonts w:ascii="Cambria" w:hAnsi="Cambria" w:cs="Cambria"/>
          <w:color w:val="000000"/>
          <w:sz w:val="24"/>
          <w:szCs w:val="24"/>
        </w:rPr>
        <w:t xml:space="preserve">will be reviewed every </w:t>
      </w:r>
      <w:r w:rsidR="003A3EC4">
        <w:rPr>
          <w:rFonts w:ascii="Cambria" w:hAnsi="Cambria" w:cs="Cambria"/>
          <w:color w:val="000000"/>
          <w:sz w:val="24"/>
          <w:szCs w:val="24"/>
        </w:rPr>
        <w:t>twelve</w:t>
      </w:r>
      <w:r w:rsidR="001162D5">
        <w:rPr>
          <w:rFonts w:ascii="Cambria" w:hAnsi="Cambria" w:cs="Cambria"/>
          <w:color w:val="000000"/>
          <w:sz w:val="24"/>
          <w:szCs w:val="24"/>
        </w:rPr>
        <w:t xml:space="preserve"> months. </w:t>
      </w:r>
    </w:p>
    <w:p w14:paraId="3A534EBD" w14:textId="77777777" w:rsidR="001162D5" w:rsidRDefault="001162D5" w:rsidP="001162D5">
      <w:pPr>
        <w:autoSpaceDE w:val="0"/>
        <w:autoSpaceDN w:val="0"/>
        <w:adjustRightInd w:val="0"/>
        <w:spacing w:after="0" w:line="240" w:lineRule="auto"/>
        <w:rPr>
          <w:rFonts w:ascii="Cambria" w:hAnsi="Cambria" w:cs="Cambria"/>
          <w:b/>
          <w:bCs/>
        </w:rPr>
      </w:pPr>
    </w:p>
    <w:p w14:paraId="46B6B92B" w14:textId="29006BDF" w:rsidR="00F76874" w:rsidRPr="00F76874" w:rsidRDefault="00F76874" w:rsidP="001162D5">
      <w:pPr>
        <w:autoSpaceDE w:val="0"/>
        <w:autoSpaceDN w:val="0"/>
        <w:adjustRightInd w:val="0"/>
        <w:spacing w:after="0" w:line="240" w:lineRule="auto"/>
        <w:rPr>
          <w:sz w:val="24"/>
          <w:szCs w:val="24"/>
        </w:rPr>
      </w:pPr>
    </w:p>
    <w:sectPr w:rsidR="00F76874" w:rsidRPr="00F76874" w:rsidSect="00F76874">
      <w:pgSz w:w="11906" w:h="17338"/>
      <w:pgMar w:top="709" w:right="692" w:bottom="660" w:left="97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76874"/>
    <w:rsid w:val="001162D5"/>
    <w:rsid w:val="002A7E86"/>
    <w:rsid w:val="003A3EC4"/>
    <w:rsid w:val="004A5935"/>
    <w:rsid w:val="00500E4D"/>
    <w:rsid w:val="005368E0"/>
    <w:rsid w:val="005415D5"/>
    <w:rsid w:val="0070113C"/>
    <w:rsid w:val="00765706"/>
    <w:rsid w:val="009122DC"/>
    <w:rsid w:val="00983D4B"/>
    <w:rsid w:val="009F0E47"/>
    <w:rsid w:val="00F00D0F"/>
    <w:rsid w:val="00F76874"/>
    <w:rsid w:val="00F84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10A83"/>
  <w15:docId w15:val="{EEBBEE9D-06EB-4568-8108-088EB3B72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8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7687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F768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68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337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460</Words>
  <Characters>2626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Enterprise</dc:creator>
  <cp:lastModifiedBy>Jane Johnson</cp:lastModifiedBy>
  <cp:revision>15</cp:revision>
  <cp:lastPrinted>2021-07-15T14:26:00Z</cp:lastPrinted>
  <dcterms:created xsi:type="dcterms:W3CDTF">2018-03-01T14:18:00Z</dcterms:created>
  <dcterms:modified xsi:type="dcterms:W3CDTF">2021-07-15T14:28:00Z</dcterms:modified>
</cp:coreProperties>
</file>